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84C41" w14:textId="2B26D02B" w:rsidR="00315319" w:rsidRDefault="00E11AD7" w:rsidP="0051333C">
      <w:r w:rsidRPr="008A69CF">
        <w:rPr>
          <w:noProof/>
          <w:szCs w:val="22"/>
        </w:rPr>
        <mc:AlternateContent>
          <mc:Choice Requires="wps">
            <w:drawing>
              <wp:anchor distT="0" distB="0" distL="114300" distR="114300" simplePos="0" relativeHeight="251652608" behindDoc="0" locked="0" layoutInCell="1" allowOverlap="1" wp14:anchorId="5A79862F" wp14:editId="565F9011">
                <wp:simplePos x="0" y="0"/>
                <wp:positionH relativeFrom="margin">
                  <wp:align>center</wp:align>
                </wp:positionH>
                <wp:positionV relativeFrom="paragraph">
                  <wp:posOffset>39370</wp:posOffset>
                </wp:positionV>
                <wp:extent cx="3638550" cy="360680"/>
                <wp:effectExtent l="0" t="0" r="19050" b="20320"/>
                <wp:wrapNone/>
                <wp:docPr id="141713078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60680"/>
                        </a:xfrm>
                        <a:prstGeom prst="rect">
                          <a:avLst/>
                        </a:prstGeom>
                        <a:solidFill>
                          <a:srgbClr val="FFFFFF"/>
                        </a:solidFill>
                        <a:ln w="6350">
                          <a:solidFill>
                            <a:srgbClr val="000000"/>
                          </a:solidFill>
                          <a:miter lim="800000"/>
                          <a:headEnd/>
                          <a:tailEnd/>
                        </a:ln>
                      </wps:spPr>
                      <wps:txbx>
                        <w:txbxContent>
                          <w:p w14:paraId="656EFACB" w14:textId="77777777" w:rsidR="00315319" w:rsidRDefault="00315319" w:rsidP="00315319">
                            <w:pPr>
                              <w:spacing w:line="460" w:lineRule="exact"/>
                              <w:jc w:val="center"/>
                              <w:rPr>
                                <w:rFonts w:ascii="メイリオ" w:eastAsia="メイリオ" w:hAnsi="メイリオ"/>
                                <w:b/>
                                <w:sz w:val="36"/>
                              </w:rPr>
                            </w:pPr>
                            <w:r>
                              <w:rPr>
                                <w:rFonts w:ascii="メイリオ" w:eastAsia="メイリオ" w:hAnsi="メイリオ" w:hint="eastAsia"/>
                                <w:b/>
                                <w:sz w:val="36"/>
                              </w:rPr>
                              <w:t xml:space="preserve"> 仕事と育児の両立を進めよう！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79862F" id="_x0000_t202" coordsize="21600,21600" o:spt="202" path="m,l,21600r21600,l21600,xe">
                <v:stroke joinstyle="miter"/>
                <v:path gradientshapeok="t" o:connecttype="rect"/>
              </v:shapetype>
              <v:shape id="テキスト ボックス 1" o:spid="_x0000_s1026" type="#_x0000_t202" style="position:absolute;left:0;text-align:left;margin-left:0;margin-top:3.1pt;width:286.5pt;height:28.4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" strokeweight=".5pt">
                <v:textbox>
                  <w:txbxContent>
                    <w:p w14:paraId="656EFACB" w14:textId="77777777" w:rsidR="00315319" w:rsidRDefault="00315319" w:rsidP="00315319">
                      <w:pPr>
                        <w:spacing w:line="460" w:lineRule="exact"/>
                        <w:jc w:val="center"/>
                        <w:rPr>
                          <w:rFonts w:ascii="メイリオ" w:eastAsia="メイリオ" w:hAnsi="メイリオ"/>
                          <w:b/>
                          <w:sz w:val="36"/>
                        </w:rPr>
                      </w:pPr>
                      <w:r>
                        <w:rPr>
                          <w:rFonts w:ascii="メイリオ" w:eastAsia="メイリオ" w:hAnsi="メイリオ" w:hint="eastAsia"/>
                          <w:b/>
                          <w:sz w:val="36"/>
                        </w:rPr>
                        <w:t xml:space="preserve"> 仕事と育児の両立を進めよう！</w:t>
                      </w:r>
                    </w:p>
                  </w:txbxContent>
                </v:textbox>
                <w10:wrap anchorx="margin"/>
              </v:shape>
            </w:pict>
          </mc:Fallback>
        </mc:AlternateContent>
      </w:r>
    </w:p>
    <w:p w14:paraId="737ADA9F" w14:textId="77777777" w:rsidR="0051333C" w:rsidRDefault="0051333C" w:rsidP="0051333C"/>
    <w:p w14:paraId="7209B4F6" w14:textId="77777777" w:rsidR="0051333C" w:rsidRPr="0051333C" w:rsidRDefault="0051333C" w:rsidP="0051333C">
      <w:pPr>
        <w:rPr>
          <w:rFonts w:hint="eastAsia"/>
        </w:rPr>
      </w:pPr>
    </w:p>
    <w:p w14:paraId="61122D4E" w14:textId="77777777" w:rsidR="006E5DE3" w:rsidRDefault="006E5DE3" w:rsidP="006E5DE3">
      <w:pPr>
        <w:spacing w:line="400" w:lineRule="exact"/>
        <w:rPr>
          <w:rFonts w:ascii="Yu Gothic" w:eastAsia="Yu Gothic" w:hAnsi="Yu Gothic"/>
          <w:b/>
          <w:sz w:val="28"/>
        </w:rPr>
      </w:pPr>
      <w:r w:rsidRPr="00CC5129">
        <w:rPr>
          <w:rFonts w:ascii="Yu Gothic" w:eastAsia="Yu Gothic" w:hAnsi="Yu Gothic" w:hint="eastAsia"/>
          <w:b/>
          <w:sz w:val="28"/>
        </w:rPr>
        <w:t>１．</w:t>
      </w:r>
      <w:r>
        <w:rPr>
          <w:rFonts w:ascii="Yu Gothic" w:eastAsia="Yu Gothic" w:hAnsi="Yu Gothic" w:hint="eastAsia"/>
          <w:b/>
          <w:sz w:val="28"/>
        </w:rPr>
        <w:t>柔軟な働き方を実現するために、次の中から１つを選択して利用できます。</w:t>
      </w:r>
    </w:p>
    <w:p w14:paraId="1161056C" w14:textId="77777777" w:rsidR="006E5DE3" w:rsidRPr="00424B60" w:rsidRDefault="006E5DE3" w:rsidP="006E5DE3">
      <w:pPr>
        <w:spacing w:after="120" w:line="240" w:lineRule="exact"/>
        <w:rPr>
          <w:rFonts w:ascii="Yu Gothic" w:eastAsia="Yu Gothic" w:hAnsi="Yu Gothic"/>
          <w:bCs/>
          <w:sz w:val="19"/>
          <w:szCs w:val="19"/>
        </w:rPr>
      </w:pPr>
      <w:r w:rsidRPr="00185CE2">
        <w:rPr>
          <w:rFonts w:ascii="Yu Gothic" w:eastAsia="Yu Gothic" w:hAnsi="Yu Gothic" w:hint="eastAsia"/>
          <w:bCs/>
          <w:sz w:val="19"/>
          <w:szCs w:val="19"/>
        </w:rPr>
        <w:t>（注）事業主は、柔軟な働き方を実現するための措置として、（１）フレックスタイム</w:t>
      </w:r>
      <w:r w:rsidRPr="00424B60">
        <w:rPr>
          <w:rFonts w:ascii="Yu Gothic" w:eastAsia="Yu Gothic" w:hAnsi="Yu Gothic" w:hint="eastAsia"/>
          <w:bCs/>
          <w:sz w:val="19"/>
          <w:szCs w:val="19"/>
        </w:rPr>
        <w:t>制</w:t>
      </w:r>
      <w:r w:rsidRPr="00875E1A">
        <w:rPr>
          <w:rFonts w:ascii="Yu Gothic" w:eastAsia="Yu Gothic" w:hAnsi="Yu Gothic" w:hint="eastAsia"/>
          <w:bCs/>
          <w:sz w:val="19"/>
          <w:szCs w:val="19"/>
        </w:rPr>
        <w:t>又は</w:t>
      </w:r>
      <w:r w:rsidRPr="00424B60">
        <w:rPr>
          <w:rFonts w:ascii="Yu Gothic" w:eastAsia="Yu Gothic" w:hAnsi="Yu Gothic" w:hint="eastAsia"/>
          <w:bCs/>
          <w:sz w:val="19"/>
          <w:szCs w:val="19"/>
        </w:rPr>
        <w:t>始業</w:t>
      </w:r>
      <w:r w:rsidRPr="00185CE2">
        <w:rPr>
          <w:rFonts w:ascii="Yu Gothic" w:eastAsia="Yu Gothic" w:hAnsi="Yu Gothic" w:hint="eastAsia"/>
          <w:bCs/>
          <w:sz w:val="19"/>
          <w:szCs w:val="19"/>
        </w:rPr>
        <w:t>・終業時刻の繰上げ・繰下げ</w:t>
      </w:r>
      <w:r w:rsidRPr="00102BB9">
        <w:rPr>
          <w:rFonts w:ascii="Yu Gothic" w:eastAsia="Yu Gothic" w:hAnsi="Yu Gothic" w:hint="eastAsia"/>
          <w:bCs/>
          <w:sz w:val="19"/>
          <w:szCs w:val="19"/>
        </w:rPr>
        <w:t>、</w:t>
      </w:r>
      <w:r w:rsidRPr="00185CE2">
        <w:rPr>
          <w:rFonts w:ascii="Yu Gothic" w:eastAsia="Yu Gothic" w:hAnsi="Yu Gothic" w:hint="eastAsia"/>
          <w:bCs/>
          <w:sz w:val="19"/>
          <w:szCs w:val="19"/>
        </w:rPr>
        <w:t>（２）</w:t>
      </w:r>
      <w:r w:rsidRPr="00102BB9">
        <w:rPr>
          <w:rFonts w:ascii="Yu Gothic" w:eastAsia="Yu Gothic" w:hAnsi="Yu Gothic" w:hint="eastAsia"/>
          <w:bCs/>
          <w:sz w:val="19"/>
          <w:szCs w:val="19"/>
        </w:rPr>
        <w:t>テレワーク等の措置、</w:t>
      </w:r>
      <w:r w:rsidRPr="00185CE2">
        <w:rPr>
          <w:rFonts w:ascii="Yu Gothic" w:eastAsia="Yu Gothic" w:hAnsi="Yu Gothic" w:hint="eastAsia"/>
          <w:bCs/>
          <w:sz w:val="19"/>
          <w:szCs w:val="19"/>
        </w:rPr>
        <w:t>（３）</w:t>
      </w:r>
      <w:r w:rsidRPr="00102BB9">
        <w:rPr>
          <w:rFonts w:ascii="Yu Gothic" w:eastAsia="Yu Gothic" w:hAnsi="Yu Gothic" w:hint="eastAsia"/>
          <w:bCs/>
          <w:sz w:val="19"/>
          <w:szCs w:val="19"/>
        </w:rPr>
        <w:t>短時間勤務制度、</w:t>
      </w:r>
      <w:r w:rsidRPr="00185CE2">
        <w:rPr>
          <w:rFonts w:ascii="Yu Gothic" w:eastAsia="Yu Gothic" w:hAnsi="Yu Gothic" w:hint="eastAsia"/>
          <w:bCs/>
          <w:sz w:val="19"/>
          <w:szCs w:val="19"/>
        </w:rPr>
        <w:t>（４）</w:t>
      </w:r>
      <w:r w:rsidRPr="003E2A42">
        <w:rPr>
          <w:rFonts w:ascii="Yu Gothic" w:eastAsia="Yu Gothic" w:hAnsi="Yu Gothic" w:hint="eastAsia"/>
          <w:bCs/>
          <w:sz w:val="19"/>
          <w:szCs w:val="19"/>
        </w:rPr>
        <w:t>就業しつつ子を養育することを容易にするための休暇（養育両立支援休暇）の</w:t>
      </w:r>
      <w:r w:rsidRPr="00102BB9">
        <w:rPr>
          <w:rFonts w:ascii="Yu Gothic" w:eastAsia="Yu Gothic" w:hAnsi="Yu Gothic" w:hint="eastAsia"/>
          <w:bCs/>
          <w:sz w:val="19"/>
          <w:szCs w:val="19"/>
        </w:rPr>
        <w:t>付与、</w:t>
      </w:r>
      <w:r w:rsidRPr="00185CE2">
        <w:rPr>
          <w:rFonts w:ascii="Yu Gothic" w:eastAsia="Yu Gothic" w:hAnsi="Yu Gothic" w:hint="eastAsia"/>
          <w:bCs/>
          <w:sz w:val="19"/>
          <w:szCs w:val="19"/>
        </w:rPr>
        <w:t>（５）</w:t>
      </w:r>
      <w:r w:rsidRPr="00102BB9">
        <w:rPr>
          <w:rFonts w:ascii="Yu Gothic" w:eastAsia="Yu Gothic" w:hAnsi="Yu Gothic" w:hint="eastAsia"/>
          <w:bCs/>
          <w:sz w:val="19"/>
          <w:szCs w:val="19"/>
        </w:rPr>
        <w:t>保育施設の設置運営その他これに準ずる便宜の供与の中から２つ以上の措置を選択して講ずる必要があります。ここでは（１）始業・終業時刻の繰上げ・繰下げ及び</w:t>
      </w:r>
      <w:r w:rsidRPr="00424B60">
        <w:rPr>
          <w:rFonts w:ascii="Yu Gothic" w:eastAsia="Yu Gothic" w:hAnsi="Yu Gothic" w:hint="eastAsia"/>
          <w:bCs/>
          <w:sz w:val="19"/>
          <w:szCs w:val="19"/>
        </w:rPr>
        <w:t>（２）</w:t>
      </w:r>
      <w:r w:rsidRPr="00102BB9">
        <w:rPr>
          <w:rFonts w:ascii="Yu Gothic" w:eastAsia="Yu Gothic" w:hAnsi="Yu Gothic" w:hint="eastAsia"/>
          <w:bCs/>
          <w:sz w:val="19"/>
          <w:szCs w:val="19"/>
        </w:rPr>
        <w:t>テレ</w:t>
      </w:r>
      <w:r w:rsidRPr="00424B60">
        <w:rPr>
          <w:rFonts w:ascii="Yu Gothic" w:eastAsia="Yu Gothic" w:hAnsi="Yu Gothic" w:hint="eastAsia"/>
          <w:bCs/>
          <w:sz w:val="19"/>
          <w:szCs w:val="19"/>
        </w:rPr>
        <w:t>ワーク等の措置を講じた場合の例を記載していますが、</w:t>
      </w:r>
      <w:r>
        <w:rPr>
          <w:rFonts w:ascii="Yu Gothic" w:eastAsia="Yu Gothic" w:hAnsi="Yu Gothic" w:hint="eastAsia"/>
          <w:bCs/>
          <w:sz w:val="19"/>
          <w:szCs w:val="19"/>
        </w:rPr>
        <w:t>選択して</w:t>
      </w:r>
      <w:r w:rsidRPr="00424B60">
        <w:rPr>
          <w:rFonts w:ascii="Yu Gothic" w:eastAsia="Yu Gothic" w:hAnsi="Yu Gothic" w:hint="eastAsia"/>
          <w:bCs/>
          <w:sz w:val="19"/>
          <w:szCs w:val="19"/>
        </w:rPr>
        <w:t>講じた措置</w:t>
      </w:r>
      <w:r>
        <w:rPr>
          <w:rFonts w:ascii="Yu Gothic" w:eastAsia="Yu Gothic" w:hAnsi="Yu Gothic" w:hint="eastAsia"/>
          <w:bCs/>
          <w:sz w:val="19"/>
          <w:szCs w:val="19"/>
        </w:rPr>
        <w:t>の内容</w:t>
      </w:r>
      <w:r w:rsidRPr="00424B60">
        <w:rPr>
          <w:rFonts w:ascii="Yu Gothic" w:eastAsia="Yu Gothic" w:hAnsi="Yu Gothic" w:hint="eastAsia"/>
          <w:bCs/>
          <w:sz w:val="19"/>
          <w:szCs w:val="19"/>
        </w:rPr>
        <w:t>について記載してください。</w:t>
      </w:r>
    </w:p>
    <w:tbl>
      <w:tblPr>
        <w:tblpPr w:leftFromText="142" w:rightFromText="142" w:vertAnchor="text" w:horzAnchor="margin" w:tblpX="416" w:tblpY="1"/>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4"/>
      </w:tblGrid>
      <w:tr w:rsidR="006E5DE3" w:rsidRPr="00CC5129" w14:paraId="3149CE3A" w14:textId="77777777" w:rsidTr="00B35F7C">
        <w:trPr>
          <w:trHeight w:val="842"/>
        </w:trPr>
        <w:tc>
          <w:tcPr>
            <w:tcW w:w="1526" w:type="dxa"/>
            <w:vAlign w:val="center"/>
          </w:tcPr>
          <w:p w14:paraId="5219ABEB" w14:textId="77777777" w:rsidR="006E5DE3" w:rsidRDefault="006E5DE3" w:rsidP="00B35F7C">
            <w:pPr>
              <w:spacing w:line="280" w:lineRule="exact"/>
              <w:jc w:val="distribute"/>
              <w:rPr>
                <w:rFonts w:ascii="Yu Gothic" w:eastAsia="Yu Gothic" w:hAnsi="Yu Gothic"/>
                <w:sz w:val="22"/>
              </w:rPr>
            </w:pPr>
            <w:r w:rsidRPr="00CC5129">
              <w:rPr>
                <w:rFonts w:ascii="Yu Gothic" w:eastAsia="Yu Gothic" w:hAnsi="Yu Gothic" w:hint="eastAsia"/>
                <w:sz w:val="22"/>
              </w:rPr>
              <w:t>対象者</w:t>
            </w:r>
          </w:p>
          <w:p w14:paraId="3DE52C3D" w14:textId="77777777" w:rsidR="006E5DE3" w:rsidRPr="00CC5129" w:rsidRDefault="006E5DE3" w:rsidP="00B35F7C">
            <w:pPr>
              <w:spacing w:line="280" w:lineRule="exact"/>
              <w:jc w:val="distribute"/>
              <w:rPr>
                <w:rFonts w:ascii="Yu Gothic" w:eastAsia="Yu Gothic" w:hAnsi="Yu Gothic"/>
                <w:sz w:val="22"/>
              </w:rPr>
            </w:pPr>
            <w:r>
              <w:rPr>
                <w:rFonts w:ascii="Yu Gothic" w:eastAsia="Yu Gothic" w:hAnsi="Yu Gothic" w:hint="eastAsia"/>
                <w:sz w:val="22"/>
              </w:rPr>
              <w:t>（共通）</w:t>
            </w:r>
          </w:p>
        </w:tc>
        <w:tc>
          <w:tcPr>
            <w:tcW w:w="7654" w:type="dxa"/>
            <w:vAlign w:val="center"/>
          </w:tcPr>
          <w:p w14:paraId="1BDF0025" w14:textId="77777777" w:rsidR="006E5DE3" w:rsidRPr="00CC5129" w:rsidRDefault="006E5DE3" w:rsidP="00B35F7C">
            <w:pPr>
              <w:spacing w:line="240" w:lineRule="exact"/>
              <w:rPr>
                <w:rFonts w:ascii="Yu Gothic" w:eastAsia="Yu Gothic" w:hAnsi="Yu Gothic"/>
                <w:sz w:val="22"/>
              </w:rPr>
            </w:pPr>
            <w:r>
              <w:rPr>
                <w:rFonts w:ascii="Yu Gothic" w:eastAsia="Yu Gothic" w:hAnsi="Yu Gothic" w:hint="eastAsia"/>
                <w:sz w:val="22"/>
              </w:rPr>
              <w:t>３歳から小学校就学前の子を養育する</w:t>
            </w:r>
            <w:r w:rsidRPr="00CC5129">
              <w:rPr>
                <w:rFonts w:ascii="Yu Gothic" w:eastAsia="Yu Gothic" w:hAnsi="Yu Gothic" w:hint="eastAsia"/>
                <w:sz w:val="22"/>
              </w:rPr>
              <w:t>労働者</w:t>
            </w:r>
            <w:r w:rsidRPr="00726E63">
              <w:rPr>
                <w:rFonts w:ascii="Yu Gothic" w:eastAsia="Yu Gothic" w:hAnsi="Yu Gothic" w:hint="eastAsia"/>
                <w:sz w:val="22"/>
              </w:rPr>
              <w:t>（日々雇用労働者を除く）</w:t>
            </w:r>
            <w:r w:rsidRPr="00CC5129">
              <w:rPr>
                <w:rFonts w:ascii="Yu Gothic" w:eastAsia="Yu Gothic" w:hAnsi="Yu Gothic" w:hint="eastAsia"/>
                <w:sz w:val="22"/>
              </w:rPr>
              <w:t>。</w:t>
            </w:r>
          </w:p>
          <w:p w14:paraId="55155911" w14:textId="77777777" w:rsidR="006E5DE3" w:rsidRPr="000F506B" w:rsidRDefault="006E5DE3" w:rsidP="00B35F7C">
            <w:pPr>
              <w:spacing w:before="60" w:line="220" w:lineRule="exact"/>
              <w:rPr>
                <w:rFonts w:ascii="Yu Gothic" w:eastAsia="Yu Gothic" w:hAnsi="Yu Gothic"/>
                <w:color w:val="000000"/>
                <w:sz w:val="20"/>
              </w:rPr>
            </w:pPr>
            <w:r w:rsidRPr="00CC5129">
              <w:rPr>
                <w:rFonts w:ascii="Yu Gothic" w:eastAsia="Yu Gothic" w:hAnsi="Yu Gothic" w:hint="eastAsia"/>
                <w:color w:val="000000"/>
                <w:sz w:val="20"/>
              </w:rPr>
              <w:t>＜対象外＞</w:t>
            </w:r>
            <w:r w:rsidRPr="00424B60">
              <w:rPr>
                <w:rFonts w:ascii="Yu Gothic" w:eastAsia="Yu Gothic" w:hAnsi="Yu Gothic" w:hint="eastAsia"/>
                <w:color w:val="000000"/>
                <w:sz w:val="18"/>
                <w:szCs w:val="22"/>
              </w:rPr>
              <w:t>（※対象外の労働者を労使協定で締結している場合の例）</w:t>
            </w:r>
          </w:p>
          <w:p w14:paraId="2F06C1E9" w14:textId="77777777" w:rsidR="006E5DE3" w:rsidRPr="00CC5129" w:rsidRDefault="006E5DE3" w:rsidP="00B35F7C">
            <w:pPr>
              <w:spacing w:line="220" w:lineRule="exact"/>
              <w:rPr>
                <w:rFonts w:ascii="Yu Gothic" w:eastAsia="Yu Gothic" w:hAnsi="Yu Gothic"/>
                <w:sz w:val="22"/>
              </w:rPr>
            </w:pPr>
            <w:r w:rsidRPr="000F506B">
              <w:rPr>
                <w:rFonts w:ascii="Yu Gothic" w:eastAsia="Yu Gothic" w:hAnsi="Yu Gothic" w:hint="eastAsia"/>
                <w:color w:val="000000"/>
                <w:sz w:val="20"/>
              </w:rPr>
              <w:t>①入</w:t>
            </w:r>
            <w:r w:rsidRPr="00CC5129">
              <w:rPr>
                <w:rFonts w:ascii="Yu Gothic" w:eastAsia="Yu Gothic" w:hAnsi="Yu Gothic" w:hint="eastAsia"/>
                <w:color w:val="000000"/>
                <w:sz w:val="20"/>
              </w:rPr>
              <w:t>社１年未満の労働者　②１週間の所定労働日数が２日以下の労働者</w:t>
            </w:r>
          </w:p>
        </w:tc>
      </w:tr>
    </w:tbl>
    <w:p w14:paraId="777964F4" w14:textId="77777777" w:rsidR="006E5DE3" w:rsidRDefault="006E5DE3" w:rsidP="006E5DE3">
      <w:pPr>
        <w:spacing w:before="120" w:line="240" w:lineRule="exact"/>
        <w:ind w:firstLineChars="100" w:firstLine="220"/>
        <w:jc w:val="left"/>
        <w:rPr>
          <w:rFonts w:ascii="Yu Gothic" w:eastAsia="Yu Gothic" w:hAnsi="Yu Gothic"/>
          <w:bCs/>
          <w:sz w:val="22"/>
          <w:szCs w:val="22"/>
        </w:rPr>
      </w:pPr>
      <w:r w:rsidRPr="00872395">
        <w:rPr>
          <w:rFonts w:ascii="Yu Gothic" w:eastAsia="Yu Gothic" w:hAnsi="Yu Gothic" w:hint="eastAsia"/>
          <w:bCs/>
          <w:sz w:val="22"/>
          <w:szCs w:val="22"/>
        </w:rPr>
        <w:t>（</w:t>
      </w:r>
      <w:r>
        <w:rPr>
          <w:rFonts w:ascii="Yu Gothic" w:eastAsia="Yu Gothic" w:hAnsi="Yu Gothic" w:hint="eastAsia"/>
          <w:bCs/>
          <w:sz w:val="22"/>
          <w:szCs w:val="22"/>
        </w:rPr>
        <w:t>１</w:t>
      </w:r>
      <w:r w:rsidRPr="00872395">
        <w:rPr>
          <w:rFonts w:ascii="Yu Gothic" w:eastAsia="Yu Gothic" w:hAnsi="Yu Gothic" w:hint="eastAsia"/>
          <w:bCs/>
          <w:sz w:val="22"/>
          <w:szCs w:val="22"/>
        </w:rPr>
        <w:t>）</w:t>
      </w:r>
      <w:r>
        <w:rPr>
          <w:rFonts w:ascii="Yu Gothic" w:eastAsia="Yu Gothic" w:hAnsi="Yu Gothic" w:hint="eastAsia"/>
          <w:bCs/>
          <w:sz w:val="22"/>
          <w:szCs w:val="22"/>
        </w:rPr>
        <w:t>始業・終業時刻の繰上げ・繰下げ</w:t>
      </w:r>
      <w:r w:rsidRPr="00102BB9">
        <w:rPr>
          <w:rFonts w:ascii="Yu Gothic" w:eastAsia="Yu Gothic" w:hAnsi="Yu Gothic" w:hint="eastAsia"/>
          <w:bCs/>
          <w:sz w:val="22"/>
          <w:szCs w:val="22"/>
        </w:rPr>
        <w:t>（時差出勤）</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6E5DE3" w:rsidRPr="00CC5129" w14:paraId="24E1EB42" w14:textId="77777777" w:rsidTr="00B35F7C">
        <w:tc>
          <w:tcPr>
            <w:tcW w:w="1526" w:type="dxa"/>
            <w:tcBorders>
              <w:top w:val="single" w:sz="4" w:space="0" w:color="auto"/>
              <w:left w:val="single" w:sz="4" w:space="0" w:color="auto"/>
              <w:bottom w:val="single" w:sz="4" w:space="0" w:color="auto"/>
              <w:right w:val="single" w:sz="4" w:space="0" w:color="auto"/>
            </w:tcBorders>
            <w:vAlign w:val="center"/>
          </w:tcPr>
          <w:p w14:paraId="0722D556" w14:textId="77777777" w:rsidR="006E5DE3" w:rsidRPr="00CC5129" w:rsidRDefault="006E5DE3" w:rsidP="00B35F7C">
            <w:pPr>
              <w:spacing w:line="360" w:lineRule="exact"/>
              <w:ind w:left="440" w:hanging="440"/>
              <w:jc w:val="distribute"/>
              <w:rPr>
                <w:rFonts w:ascii="Yu Gothic" w:eastAsia="Yu Gothic" w:hAnsi="Yu Gothic"/>
                <w:sz w:val="22"/>
              </w:rPr>
            </w:pPr>
            <w:r>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5E5EFEE9" w14:textId="77777777" w:rsidR="006E5DE3" w:rsidRDefault="006E5DE3" w:rsidP="00B35F7C">
            <w:pPr>
              <w:spacing w:line="240" w:lineRule="exact"/>
              <w:rPr>
                <w:rFonts w:ascii="Yu Gothic" w:eastAsia="Yu Gothic" w:hAnsi="Yu Gothic"/>
                <w:sz w:val="20"/>
                <w:szCs w:val="20"/>
              </w:rPr>
            </w:pPr>
            <w:r>
              <w:rPr>
                <w:rFonts w:ascii="Yu Gothic" w:eastAsia="Yu Gothic" w:hAnsi="Yu Gothic" w:hint="eastAsia"/>
                <w:sz w:val="20"/>
                <w:szCs w:val="20"/>
              </w:rPr>
              <w:t>始業及び終業時刻について、以下のように変更することができます。</w:t>
            </w:r>
          </w:p>
          <w:p w14:paraId="7D661319" w14:textId="77777777" w:rsidR="006E5DE3" w:rsidRPr="00726E63" w:rsidRDefault="006E5DE3" w:rsidP="00B35F7C">
            <w:pPr>
              <w:spacing w:line="240" w:lineRule="exact"/>
              <w:rPr>
                <w:rFonts w:ascii="Yu Gothic" w:eastAsia="Yu Gothic" w:hAnsi="Yu Gothic"/>
                <w:spacing w:val="-4"/>
                <w:sz w:val="20"/>
                <w:szCs w:val="20"/>
              </w:rPr>
            </w:pPr>
            <w:r w:rsidRPr="00726E63">
              <w:rPr>
                <w:rFonts w:ascii="Yu Gothic" w:eastAsia="Yu Gothic" w:hAnsi="Yu Gothic" w:hint="eastAsia"/>
                <w:spacing w:val="-4"/>
                <w:sz w:val="20"/>
                <w:szCs w:val="20"/>
              </w:rPr>
              <w:t>・通常勤務=午前 8 時 30 分始業、午後 5 時 30 分終業</w:t>
            </w:r>
          </w:p>
          <w:p w14:paraId="4FF799D8" w14:textId="77777777" w:rsidR="006E5DE3" w:rsidRPr="00726E63" w:rsidRDefault="006E5DE3" w:rsidP="00B35F7C">
            <w:pPr>
              <w:spacing w:line="240" w:lineRule="exact"/>
              <w:rPr>
                <w:rFonts w:ascii="Yu Gothic" w:eastAsia="Yu Gothic" w:hAnsi="Yu Gothic"/>
                <w:spacing w:val="-4"/>
                <w:sz w:val="20"/>
                <w:szCs w:val="20"/>
              </w:rPr>
            </w:pPr>
            <w:r w:rsidRPr="00726E63">
              <w:rPr>
                <w:rFonts w:ascii="Yu Gothic" w:eastAsia="Yu Gothic" w:hAnsi="Yu Gothic" w:hint="eastAsia"/>
                <w:spacing w:val="-4"/>
                <w:sz w:val="20"/>
                <w:szCs w:val="20"/>
              </w:rPr>
              <w:t>・時差出勤 A=午前 8 時始業、午後 5 時終業</w:t>
            </w:r>
          </w:p>
          <w:p w14:paraId="68D5E5BB" w14:textId="77777777" w:rsidR="006E5DE3" w:rsidRPr="00726E63" w:rsidRDefault="006E5DE3" w:rsidP="00B35F7C">
            <w:pPr>
              <w:spacing w:line="240" w:lineRule="exact"/>
              <w:rPr>
                <w:rFonts w:ascii="Yu Gothic" w:eastAsia="Yu Gothic" w:hAnsi="Yu Gothic"/>
                <w:spacing w:val="-4"/>
                <w:sz w:val="20"/>
                <w:szCs w:val="20"/>
              </w:rPr>
            </w:pPr>
            <w:r w:rsidRPr="00726E63">
              <w:rPr>
                <w:rFonts w:ascii="Yu Gothic" w:eastAsia="Yu Gothic" w:hAnsi="Yu Gothic" w:hint="eastAsia"/>
                <w:spacing w:val="-4"/>
                <w:sz w:val="20"/>
                <w:szCs w:val="20"/>
              </w:rPr>
              <w:t>・時差出勤 B=午前 9 時始業、午後 6 時終業</w:t>
            </w:r>
          </w:p>
          <w:p w14:paraId="70DB3735" w14:textId="77777777" w:rsidR="006E5DE3" w:rsidRPr="00CA6EF9" w:rsidRDefault="006E5DE3" w:rsidP="00B35F7C">
            <w:pPr>
              <w:spacing w:line="240" w:lineRule="exact"/>
              <w:rPr>
                <w:rFonts w:ascii="Yu Gothic" w:eastAsia="Yu Gothic" w:hAnsi="Yu Gothic"/>
                <w:spacing w:val="-4"/>
                <w:sz w:val="20"/>
                <w:szCs w:val="20"/>
              </w:rPr>
            </w:pPr>
            <w:r w:rsidRPr="00726E63">
              <w:rPr>
                <w:rFonts w:ascii="Yu Gothic" w:eastAsia="Yu Gothic" w:hAnsi="Yu Gothic" w:hint="eastAsia"/>
                <w:spacing w:val="-4"/>
                <w:sz w:val="20"/>
                <w:szCs w:val="20"/>
              </w:rPr>
              <w:t>・時差出勤 C=午前 10 時始業、午後 7 時終業</w:t>
            </w:r>
          </w:p>
        </w:tc>
      </w:tr>
      <w:tr w:rsidR="006E5DE3" w:rsidRPr="00CC5129" w14:paraId="2942A889" w14:textId="77777777" w:rsidTr="00B35F7C">
        <w:tc>
          <w:tcPr>
            <w:tcW w:w="1526" w:type="dxa"/>
            <w:tcBorders>
              <w:top w:val="single" w:sz="4" w:space="0" w:color="auto"/>
              <w:left w:val="single" w:sz="4" w:space="0" w:color="auto"/>
              <w:bottom w:val="single" w:sz="4" w:space="0" w:color="auto"/>
              <w:right w:val="single" w:sz="4" w:space="0" w:color="auto"/>
            </w:tcBorders>
            <w:vAlign w:val="center"/>
          </w:tcPr>
          <w:p w14:paraId="0A0B1853" w14:textId="77777777" w:rsidR="006E5DE3" w:rsidRPr="00CC5129" w:rsidRDefault="006E5DE3" w:rsidP="00B35F7C">
            <w:pPr>
              <w:spacing w:line="360" w:lineRule="exact"/>
              <w:ind w:left="440" w:hanging="440"/>
              <w:jc w:val="distribute"/>
              <w:rPr>
                <w:rFonts w:ascii="Yu Gothic" w:eastAsia="Yu Gothic" w:hAnsi="Yu Gothic"/>
                <w:sz w:val="22"/>
              </w:rPr>
            </w:pPr>
            <w:r w:rsidRPr="00CC5129">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vAlign w:val="center"/>
          </w:tcPr>
          <w:p w14:paraId="66B0D75B" w14:textId="77777777" w:rsidR="006E5DE3" w:rsidRPr="00CA6EF9" w:rsidRDefault="006E5DE3" w:rsidP="00B35F7C">
            <w:pPr>
              <w:spacing w:line="240" w:lineRule="exact"/>
              <w:rPr>
                <w:rFonts w:ascii="Yu Gothic" w:eastAsia="Yu Gothic" w:hAnsi="Yu Gothic"/>
                <w:spacing w:val="-4"/>
                <w:sz w:val="20"/>
                <w:szCs w:val="21"/>
              </w:rPr>
            </w:pPr>
            <w:r>
              <w:rPr>
                <w:rFonts w:ascii="Yu Gothic" w:eastAsia="Yu Gothic" w:hAnsi="Yu Gothic" w:hint="eastAsia"/>
                <w:sz w:val="20"/>
                <w:szCs w:val="21"/>
              </w:rPr>
              <w:t>１回の申出につき１年以内の期間</w:t>
            </w:r>
          </w:p>
        </w:tc>
      </w:tr>
      <w:tr w:rsidR="006E5DE3" w:rsidRPr="00CC5129" w14:paraId="01E5702F" w14:textId="77777777" w:rsidTr="00B35F7C">
        <w:tc>
          <w:tcPr>
            <w:tcW w:w="1526" w:type="dxa"/>
            <w:tcBorders>
              <w:top w:val="single" w:sz="4" w:space="0" w:color="auto"/>
              <w:left w:val="single" w:sz="4" w:space="0" w:color="auto"/>
              <w:bottom w:val="single" w:sz="4" w:space="0" w:color="auto"/>
              <w:right w:val="single" w:sz="4" w:space="0" w:color="auto"/>
            </w:tcBorders>
            <w:vAlign w:val="center"/>
          </w:tcPr>
          <w:p w14:paraId="7D484783" w14:textId="77777777" w:rsidR="006E5DE3" w:rsidRDefault="006E5DE3" w:rsidP="00B35F7C">
            <w:pPr>
              <w:spacing w:line="360" w:lineRule="exact"/>
              <w:ind w:left="440" w:hanging="440"/>
              <w:jc w:val="distribute"/>
              <w:rPr>
                <w:rFonts w:ascii="Yu Gothic" w:eastAsia="Yu Gothic" w:hAnsi="Yu Gothic"/>
                <w:sz w:val="22"/>
              </w:rPr>
            </w:pPr>
            <w:r w:rsidRPr="00CC5129">
              <w:rPr>
                <w:rFonts w:ascii="Yu Gothic" w:eastAsia="Yu Gothic" w:hAnsi="Yu Gothic" w:hint="eastAsia"/>
                <w:sz w:val="22"/>
              </w:rPr>
              <w:t>申出期限</w:t>
            </w:r>
          </w:p>
        </w:tc>
        <w:tc>
          <w:tcPr>
            <w:tcW w:w="7658" w:type="dxa"/>
            <w:tcBorders>
              <w:top w:val="single" w:sz="4" w:space="0" w:color="auto"/>
              <w:left w:val="single" w:sz="4" w:space="0" w:color="auto"/>
              <w:bottom w:val="single" w:sz="4" w:space="0" w:color="auto"/>
              <w:right w:val="single" w:sz="4" w:space="0" w:color="auto"/>
            </w:tcBorders>
            <w:vAlign w:val="center"/>
          </w:tcPr>
          <w:p w14:paraId="58EC7230" w14:textId="77777777" w:rsidR="006E5DE3" w:rsidRPr="00CA6EF9" w:rsidRDefault="006E5DE3" w:rsidP="00B35F7C">
            <w:pPr>
              <w:spacing w:line="240" w:lineRule="exact"/>
              <w:rPr>
                <w:rFonts w:ascii="Yu Gothic" w:eastAsia="Yu Gothic" w:hAnsi="Yu Gothic"/>
                <w:sz w:val="20"/>
                <w:szCs w:val="21"/>
              </w:rPr>
            </w:pPr>
            <w:r>
              <w:rPr>
                <w:rFonts w:ascii="Yu Gothic" w:eastAsia="Yu Gothic" w:hAnsi="Yu Gothic" w:hint="eastAsia"/>
                <w:sz w:val="20"/>
                <w:szCs w:val="21"/>
              </w:rPr>
              <w:t>開始の日</w:t>
            </w:r>
            <w:r w:rsidRPr="00CA6EF9">
              <w:rPr>
                <w:rFonts w:ascii="Yu Gothic" w:eastAsia="Yu Gothic" w:hAnsi="Yu Gothic" w:hint="eastAsia"/>
                <w:sz w:val="20"/>
                <w:szCs w:val="21"/>
              </w:rPr>
              <w:t>の</w:t>
            </w:r>
            <w:r>
              <w:rPr>
                <w:rFonts w:ascii="Yu Gothic" w:eastAsia="Yu Gothic" w:hAnsi="Yu Gothic" w:hint="eastAsia"/>
                <w:sz w:val="20"/>
                <w:szCs w:val="21"/>
              </w:rPr>
              <w:t>１か月</w:t>
            </w:r>
            <w:r w:rsidRPr="00CA6EF9">
              <w:rPr>
                <w:rFonts w:ascii="Yu Gothic" w:eastAsia="Yu Gothic" w:hAnsi="Yu Gothic" w:hint="eastAsia"/>
                <w:sz w:val="20"/>
                <w:szCs w:val="21"/>
              </w:rPr>
              <w:t>前までに●●部□□係に申し出てください。</w:t>
            </w:r>
          </w:p>
        </w:tc>
      </w:tr>
    </w:tbl>
    <w:p w14:paraId="5A0D7F42" w14:textId="77777777" w:rsidR="006E5DE3" w:rsidRDefault="006E5DE3" w:rsidP="006E5DE3">
      <w:pPr>
        <w:spacing w:before="240" w:line="240" w:lineRule="exact"/>
        <w:ind w:firstLineChars="100" w:firstLine="220"/>
        <w:jc w:val="left"/>
        <w:rPr>
          <w:rFonts w:ascii="Yu Gothic" w:eastAsia="Yu Gothic" w:hAnsi="Yu Gothic"/>
          <w:bCs/>
          <w:sz w:val="22"/>
          <w:szCs w:val="22"/>
        </w:rPr>
      </w:pPr>
      <w:r w:rsidRPr="00E73086">
        <w:rPr>
          <w:rFonts w:ascii="Yu Gothic" w:eastAsia="Yu Gothic" w:hAnsi="Yu Gothic" w:hint="eastAsia"/>
          <w:bCs/>
          <w:sz w:val="22"/>
          <w:szCs w:val="22"/>
        </w:rPr>
        <w:t>（２）テレワーク</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6E5DE3" w:rsidRPr="00CC5129" w14:paraId="6172E287" w14:textId="77777777" w:rsidTr="00B35F7C">
        <w:tc>
          <w:tcPr>
            <w:tcW w:w="1526" w:type="dxa"/>
            <w:tcBorders>
              <w:top w:val="single" w:sz="4" w:space="0" w:color="auto"/>
              <w:left w:val="single" w:sz="4" w:space="0" w:color="auto"/>
              <w:bottom w:val="single" w:sz="4" w:space="0" w:color="auto"/>
              <w:right w:val="single" w:sz="4" w:space="0" w:color="auto"/>
            </w:tcBorders>
            <w:vAlign w:val="center"/>
          </w:tcPr>
          <w:p w14:paraId="52D7EC0E" w14:textId="77777777" w:rsidR="006E5DE3" w:rsidRPr="00CC5129" w:rsidRDefault="006E5DE3" w:rsidP="00B35F7C">
            <w:pPr>
              <w:spacing w:line="360" w:lineRule="exact"/>
              <w:ind w:left="440" w:hanging="440"/>
              <w:jc w:val="distribute"/>
              <w:rPr>
                <w:rFonts w:ascii="Yu Gothic" w:eastAsia="Yu Gothic" w:hAnsi="Yu Gothic"/>
                <w:sz w:val="22"/>
              </w:rPr>
            </w:pPr>
            <w:r>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4087C734" w14:textId="77777777" w:rsidR="006E5DE3" w:rsidRDefault="006E5DE3" w:rsidP="00B35F7C">
            <w:pPr>
              <w:spacing w:line="240" w:lineRule="exact"/>
              <w:rPr>
                <w:rFonts w:ascii="Yu Gothic" w:eastAsia="Yu Gothic" w:hAnsi="Yu Gothic"/>
                <w:sz w:val="20"/>
                <w:szCs w:val="20"/>
              </w:rPr>
            </w:pPr>
            <w:r>
              <w:rPr>
                <w:rFonts w:ascii="Yu Gothic" w:eastAsia="Yu Gothic" w:hAnsi="Yu Gothic" w:hint="eastAsia"/>
                <w:sz w:val="20"/>
                <w:szCs w:val="20"/>
              </w:rPr>
              <w:t>１月につき10日を限度として、テレワークを実施することができます（時間単位で実施可）。</w:t>
            </w:r>
          </w:p>
          <w:p w14:paraId="33F1E1DE" w14:textId="77777777" w:rsidR="006E5DE3" w:rsidRPr="00D67976" w:rsidRDefault="006E5DE3" w:rsidP="00B35F7C">
            <w:pPr>
              <w:spacing w:line="240" w:lineRule="exact"/>
              <w:rPr>
                <w:rFonts w:ascii="Yu Gothic" w:eastAsia="Yu Gothic" w:hAnsi="Yu Gothic"/>
                <w:sz w:val="20"/>
                <w:szCs w:val="20"/>
              </w:rPr>
            </w:pPr>
            <w:r>
              <w:rPr>
                <w:rFonts w:ascii="Yu Gothic" w:eastAsia="Yu Gothic" w:hAnsi="Yu Gothic" w:hint="eastAsia"/>
                <w:sz w:val="20"/>
                <w:szCs w:val="20"/>
              </w:rPr>
              <w:t>※時間単位で実施する場合は、始業時刻から連続又は終業時刻まで連続して取得することができます。</w:t>
            </w:r>
          </w:p>
        </w:tc>
      </w:tr>
      <w:tr w:rsidR="006E5DE3" w:rsidRPr="00CC5129" w14:paraId="72F1A019" w14:textId="77777777" w:rsidTr="00B35F7C">
        <w:tc>
          <w:tcPr>
            <w:tcW w:w="1526" w:type="dxa"/>
            <w:tcBorders>
              <w:top w:val="single" w:sz="4" w:space="0" w:color="auto"/>
              <w:left w:val="single" w:sz="4" w:space="0" w:color="auto"/>
              <w:bottom w:val="single" w:sz="4" w:space="0" w:color="auto"/>
              <w:right w:val="single" w:sz="4" w:space="0" w:color="auto"/>
            </w:tcBorders>
            <w:vAlign w:val="center"/>
          </w:tcPr>
          <w:p w14:paraId="0F694FEE" w14:textId="77777777" w:rsidR="006E5DE3" w:rsidRPr="00102BB9" w:rsidRDefault="006E5DE3" w:rsidP="00B35F7C">
            <w:pPr>
              <w:spacing w:line="360" w:lineRule="exact"/>
              <w:ind w:left="440" w:hanging="440"/>
              <w:jc w:val="distribute"/>
              <w:rPr>
                <w:rFonts w:ascii="Yu Gothic" w:eastAsia="Yu Gothic" w:hAnsi="Yu Gothic"/>
                <w:sz w:val="22"/>
              </w:rPr>
            </w:pPr>
            <w:r w:rsidRPr="00102BB9">
              <w:rPr>
                <w:rFonts w:ascii="Yu Gothic" w:eastAsia="Yu Gothic" w:hAnsi="Yu Gothic" w:hint="eastAsia"/>
                <w:sz w:val="22"/>
              </w:rPr>
              <w:t>申出期限</w:t>
            </w:r>
          </w:p>
        </w:tc>
        <w:tc>
          <w:tcPr>
            <w:tcW w:w="7658" w:type="dxa"/>
            <w:tcBorders>
              <w:top w:val="single" w:sz="4" w:space="0" w:color="auto"/>
              <w:left w:val="single" w:sz="4" w:space="0" w:color="auto"/>
              <w:bottom w:val="single" w:sz="4" w:space="0" w:color="auto"/>
              <w:right w:val="single" w:sz="4" w:space="0" w:color="auto"/>
            </w:tcBorders>
            <w:vAlign w:val="center"/>
          </w:tcPr>
          <w:p w14:paraId="562C0CBD" w14:textId="77777777" w:rsidR="006E5DE3" w:rsidRPr="00CA6EF9" w:rsidRDefault="006E5DE3" w:rsidP="00B35F7C">
            <w:pPr>
              <w:spacing w:line="240" w:lineRule="exact"/>
              <w:rPr>
                <w:rFonts w:ascii="Yu Gothic" w:eastAsia="Yu Gothic" w:hAnsi="Yu Gothic"/>
                <w:sz w:val="20"/>
                <w:szCs w:val="21"/>
              </w:rPr>
            </w:pPr>
            <w:r w:rsidRPr="00424B60">
              <w:rPr>
                <w:rFonts w:ascii="Yu Gothic" w:eastAsia="Yu Gothic" w:hAnsi="Yu Gothic" w:hint="eastAsia"/>
                <w:sz w:val="20"/>
                <w:szCs w:val="21"/>
              </w:rPr>
              <w:t>原則としてテレワークを実施予定の２営業日前までに、所属長に申</w:t>
            </w:r>
            <w:r>
              <w:rPr>
                <w:rFonts w:ascii="Yu Gothic" w:eastAsia="Yu Gothic" w:hAnsi="Yu Gothic" w:hint="eastAsia"/>
                <w:sz w:val="20"/>
                <w:szCs w:val="21"/>
              </w:rPr>
              <w:t>し</w:t>
            </w:r>
            <w:r w:rsidRPr="00424B60">
              <w:rPr>
                <w:rFonts w:ascii="Yu Gothic" w:eastAsia="Yu Gothic" w:hAnsi="Yu Gothic" w:hint="eastAsia"/>
                <w:sz w:val="20"/>
                <w:szCs w:val="21"/>
              </w:rPr>
              <w:t>出</w:t>
            </w:r>
            <w:r>
              <w:rPr>
                <w:rFonts w:ascii="Yu Gothic" w:eastAsia="Yu Gothic" w:hAnsi="Yu Gothic" w:hint="eastAsia"/>
                <w:sz w:val="20"/>
                <w:szCs w:val="21"/>
              </w:rPr>
              <w:t>てください。</w:t>
            </w:r>
          </w:p>
        </w:tc>
      </w:tr>
    </w:tbl>
    <w:p w14:paraId="3A97DF6F" w14:textId="77777777" w:rsidR="006E5DE3" w:rsidRDefault="006E5DE3" w:rsidP="00315319">
      <w:pPr>
        <w:spacing w:after="120" w:line="360" w:lineRule="exact"/>
        <w:rPr>
          <w:rFonts w:ascii="Yu Gothic" w:eastAsia="Yu Gothic" w:hAnsi="Yu Gothic"/>
          <w:b/>
          <w:sz w:val="28"/>
        </w:rPr>
      </w:pPr>
    </w:p>
    <w:p w14:paraId="6F638501" w14:textId="77777777" w:rsidR="00315319" w:rsidRDefault="00315319" w:rsidP="00315319">
      <w:pPr>
        <w:spacing w:after="120" w:line="360" w:lineRule="exact"/>
        <w:rPr>
          <w:rFonts w:ascii="Yu Gothic" w:eastAsia="Yu Gothic" w:hAnsi="Yu Gothic"/>
          <w:b/>
          <w:sz w:val="28"/>
        </w:rPr>
      </w:pPr>
      <w:r w:rsidRPr="00CC5129">
        <w:rPr>
          <w:rFonts w:ascii="Yu Gothic" w:eastAsia="Yu Gothic" w:hAnsi="Yu Gothic" w:hint="eastAsia"/>
          <w:b/>
          <w:sz w:val="28"/>
        </w:rPr>
        <w:t>２．</w:t>
      </w:r>
      <w:r>
        <w:rPr>
          <w:rFonts w:ascii="Yu Gothic" w:eastAsia="Yu Gothic" w:hAnsi="Yu Gothic" w:hint="eastAsia"/>
          <w:b/>
          <w:sz w:val="28"/>
        </w:rPr>
        <w:t>その他の両立支援制度も積極的に利用しましょう。</w:t>
      </w:r>
    </w:p>
    <w:tbl>
      <w:tblPr>
        <w:tblW w:w="95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7407"/>
      </w:tblGrid>
      <w:tr w:rsidR="00315319" w:rsidRPr="00CC5129" w14:paraId="0755F73D" w14:textId="77777777" w:rsidTr="00C8569F">
        <w:trPr>
          <w:trHeight w:val="411"/>
        </w:trPr>
        <w:tc>
          <w:tcPr>
            <w:tcW w:w="2126" w:type="dxa"/>
            <w:vAlign w:val="center"/>
          </w:tcPr>
          <w:p w14:paraId="57F275D7" w14:textId="77777777" w:rsidR="00315319" w:rsidRPr="00CC5129" w:rsidRDefault="00315319" w:rsidP="00C8569F">
            <w:pPr>
              <w:spacing w:line="240" w:lineRule="exact"/>
              <w:ind w:left="425" w:hangingChars="193" w:hanging="425"/>
              <w:jc w:val="distribute"/>
              <w:rPr>
                <w:rFonts w:ascii="Yu Gothic" w:eastAsia="Yu Gothic" w:hAnsi="Yu Gothic"/>
                <w:sz w:val="22"/>
              </w:rPr>
            </w:pPr>
            <w:r w:rsidRPr="00CC5129">
              <w:rPr>
                <w:rFonts w:ascii="Yu Gothic" w:eastAsia="Yu Gothic" w:hAnsi="Yu Gothic" w:hint="eastAsia"/>
                <w:sz w:val="22"/>
              </w:rPr>
              <w:t>所定外労働の制限</w:t>
            </w:r>
          </w:p>
        </w:tc>
        <w:tc>
          <w:tcPr>
            <w:tcW w:w="7407" w:type="dxa"/>
            <w:vAlign w:val="center"/>
          </w:tcPr>
          <w:p w14:paraId="0B9FAA53" w14:textId="77777777" w:rsidR="00315319" w:rsidRPr="00CC5129" w:rsidRDefault="00315319" w:rsidP="00C8569F">
            <w:pPr>
              <w:spacing w:line="240" w:lineRule="exact"/>
              <w:rPr>
                <w:rFonts w:ascii="Yu Gothic" w:eastAsia="Yu Gothic" w:hAnsi="Yu Gothic"/>
                <w:sz w:val="20"/>
                <w:szCs w:val="20"/>
              </w:rPr>
            </w:pPr>
            <w:r>
              <w:rPr>
                <w:rFonts w:ascii="Yu Gothic" w:eastAsia="Yu Gothic" w:hAnsi="Yu Gothic" w:hint="eastAsia"/>
                <w:sz w:val="20"/>
                <w:szCs w:val="20"/>
              </w:rPr>
              <w:t>小学校就学前の</w:t>
            </w:r>
            <w:r w:rsidRPr="00CC5129">
              <w:rPr>
                <w:rFonts w:ascii="Yu Gothic" w:eastAsia="Yu Gothic" w:hAnsi="Yu Gothic" w:hint="eastAsia"/>
                <w:sz w:val="20"/>
                <w:szCs w:val="20"/>
              </w:rPr>
              <w:t>子を養育する場合、所定外労働を制限することを請求できる制度</w:t>
            </w:r>
          </w:p>
        </w:tc>
      </w:tr>
      <w:tr w:rsidR="00315319" w:rsidRPr="00CC5129" w14:paraId="6D011F64" w14:textId="77777777" w:rsidTr="00C8569F">
        <w:trPr>
          <w:trHeight w:val="511"/>
        </w:trPr>
        <w:tc>
          <w:tcPr>
            <w:tcW w:w="2126" w:type="dxa"/>
            <w:vAlign w:val="center"/>
          </w:tcPr>
          <w:p w14:paraId="07FAA4C6" w14:textId="77777777" w:rsidR="00315319" w:rsidRPr="00CC5129" w:rsidRDefault="00315319" w:rsidP="00C8569F">
            <w:pPr>
              <w:spacing w:line="240" w:lineRule="exact"/>
              <w:jc w:val="distribute"/>
              <w:rPr>
                <w:rFonts w:ascii="Yu Gothic" w:eastAsia="Yu Gothic" w:hAnsi="Yu Gothic"/>
                <w:sz w:val="22"/>
              </w:rPr>
            </w:pPr>
            <w:r w:rsidRPr="00CC5129">
              <w:rPr>
                <w:rFonts w:ascii="Yu Gothic" w:eastAsia="Yu Gothic" w:hAnsi="Yu Gothic" w:hint="eastAsia"/>
                <w:sz w:val="22"/>
              </w:rPr>
              <w:t>時間外労働の制限</w:t>
            </w:r>
          </w:p>
        </w:tc>
        <w:tc>
          <w:tcPr>
            <w:tcW w:w="7407" w:type="dxa"/>
            <w:vAlign w:val="center"/>
          </w:tcPr>
          <w:p w14:paraId="358FE997" w14:textId="77777777" w:rsidR="00315319" w:rsidRPr="00CC5129" w:rsidRDefault="00315319" w:rsidP="00C8569F">
            <w:pPr>
              <w:spacing w:line="240" w:lineRule="exact"/>
              <w:rPr>
                <w:rFonts w:ascii="Yu Gothic" w:eastAsia="Yu Gothic" w:hAnsi="Yu Gothic"/>
                <w:sz w:val="20"/>
                <w:szCs w:val="20"/>
              </w:rPr>
            </w:pPr>
            <w:r w:rsidRPr="00CC5129">
              <w:rPr>
                <w:rFonts w:ascii="Yu Gothic" w:eastAsia="Yu Gothic" w:hAnsi="Yu Gothic" w:hint="eastAsia"/>
                <w:sz w:val="20"/>
                <w:szCs w:val="20"/>
              </w:rPr>
              <w:t>小学校就学前の子を養育する場合、時間外労働を１月24時間、１年150時間以内に制限することを請求できる制度</w:t>
            </w:r>
          </w:p>
        </w:tc>
      </w:tr>
      <w:tr w:rsidR="00315319" w:rsidRPr="00CC5129" w14:paraId="42806902" w14:textId="77777777" w:rsidTr="00C8569F">
        <w:trPr>
          <w:trHeight w:val="547"/>
        </w:trPr>
        <w:tc>
          <w:tcPr>
            <w:tcW w:w="2126" w:type="dxa"/>
            <w:vAlign w:val="center"/>
          </w:tcPr>
          <w:p w14:paraId="5F1E41DA" w14:textId="77777777" w:rsidR="00315319" w:rsidRPr="00CC5129" w:rsidRDefault="00315319" w:rsidP="00C8569F">
            <w:pPr>
              <w:spacing w:line="240" w:lineRule="exact"/>
              <w:jc w:val="distribute"/>
              <w:rPr>
                <w:rFonts w:ascii="Yu Gothic" w:eastAsia="Yu Gothic" w:hAnsi="Yu Gothic"/>
                <w:sz w:val="22"/>
              </w:rPr>
            </w:pPr>
            <w:r w:rsidRPr="00CC5129">
              <w:rPr>
                <w:rFonts w:ascii="Yu Gothic" w:eastAsia="Yu Gothic" w:hAnsi="Yu Gothic" w:hint="eastAsia"/>
                <w:sz w:val="22"/>
              </w:rPr>
              <w:t>深夜業の制限</w:t>
            </w:r>
          </w:p>
        </w:tc>
        <w:tc>
          <w:tcPr>
            <w:tcW w:w="7407" w:type="dxa"/>
            <w:vAlign w:val="center"/>
          </w:tcPr>
          <w:p w14:paraId="26D13239" w14:textId="77777777" w:rsidR="00315319" w:rsidRPr="00CC5129" w:rsidRDefault="00315319" w:rsidP="00C8569F">
            <w:pPr>
              <w:spacing w:line="240" w:lineRule="exact"/>
              <w:rPr>
                <w:rFonts w:ascii="Yu Gothic" w:eastAsia="Yu Gothic" w:hAnsi="Yu Gothic"/>
                <w:sz w:val="20"/>
                <w:szCs w:val="20"/>
              </w:rPr>
            </w:pPr>
            <w:r w:rsidRPr="00CC5129">
              <w:rPr>
                <w:rFonts w:ascii="Yu Gothic" w:eastAsia="Yu Gothic" w:hAnsi="Yu Gothic" w:hint="eastAsia"/>
                <w:sz w:val="20"/>
                <w:szCs w:val="20"/>
              </w:rPr>
              <w:t>小学校就学前の子を養育する場合、午後10時から午前５時の深夜業を制限することを請求できる制度</w:t>
            </w:r>
          </w:p>
        </w:tc>
      </w:tr>
    </w:tbl>
    <w:p w14:paraId="53494353" w14:textId="77777777" w:rsidR="00315319" w:rsidRDefault="00315319" w:rsidP="00315319">
      <w:pPr>
        <w:spacing w:after="120" w:line="320" w:lineRule="exact"/>
        <w:rPr>
          <w:rFonts w:ascii="Yu Gothic" w:eastAsia="Yu Gothic" w:hAnsi="Yu Gothic"/>
          <w:sz w:val="22"/>
        </w:rPr>
      </w:pPr>
    </w:p>
    <w:p w14:paraId="3CA89993" w14:textId="77777777" w:rsidR="00315319" w:rsidRPr="00CC5129" w:rsidRDefault="00315319" w:rsidP="00315319">
      <w:pPr>
        <w:spacing w:line="320" w:lineRule="exact"/>
        <w:jc w:val="center"/>
        <w:rPr>
          <w:rFonts w:ascii="Yu Gothic" w:eastAsia="Yu Gothic" w:hAnsi="Yu Gothic"/>
          <w:b/>
          <w:sz w:val="28"/>
        </w:rPr>
      </w:pPr>
    </w:p>
    <w:p w14:paraId="2B186EC0" w14:textId="77777777" w:rsidR="00315319" w:rsidRDefault="00315319" w:rsidP="00315319">
      <w:pPr>
        <w:spacing w:line="320" w:lineRule="exact"/>
        <w:jc w:val="center"/>
        <w:rPr>
          <w:rFonts w:ascii="Yu Gothic" w:eastAsia="Yu Gothic" w:hAnsi="Yu Gothic"/>
          <w:b/>
          <w:sz w:val="28"/>
        </w:rPr>
      </w:pPr>
    </w:p>
    <w:p w14:paraId="635D8720" w14:textId="77777777" w:rsidR="00315319" w:rsidRPr="00CC5129" w:rsidRDefault="00315319" w:rsidP="00315319">
      <w:pPr>
        <w:spacing w:line="320" w:lineRule="exact"/>
        <w:ind w:firstLineChars="100" w:firstLine="280"/>
        <w:rPr>
          <w:rFonts w:ascii="Yu Gothic" w:eastAsia="Yu Gothic" w:hAnsi="Yu Gothic"/>
          <w:b/>
          <w:sz w:val="28"/>
        </w:rPr>
      </w:pPr>
      <w:r w:rsidRPr="00CC5129">
        <w:rPr>
          <w:rFonts w:ascii="Yu Gothic" w:eastAsia="Yu Gothic" w:hAnsi="Yu Gothic" w:hint="eastAsia"/>
          <w:b/>
          <w:sz w:val="28"/>
        </w:rPr>
        <w:t>当社では、</w:t>
      </w:r>
      <w:r>
        <w:rPr>
          <w:rFonts w:ascii="Yu Gothic" w:eastAsia="Yu Gothic" w:hAnsi="Yu Gothic" w:hint="eastAsia"/>
          <w:b/>
          <w:sz w:val="28"/>
        </w:rPr>
        <w:t>対象措置の利用</w:t>
      </w:r>
      <w:r w:rsidRPr="00CC5129">
        <w:rPr>
          <w:rFonts w:ascii="Yu Gothic" w:eastAsia="Yu Gothic" w:hAnsi="Yu Gothic" w:hint="eastAsia"/>
          <w:b/>
          <w:sz w:val="28"/>
        </w:rPr>
        <w:t>の申出をしたこと又は</w:t>
      </w:r>
      <w:r>
        <w:rPr>
          <w:rFonts w:ascii="Yu Gothic" w:eastAsia="Yu Gothic" w:hAnsi="Yu Gothic" w:hint="eastAsia"/>
          <w:b/>
          <w:sz w:val="28"/>
        </w:rPr>
        <w:t>利用</w:t>
      </w:r>
      <w:r w:rsidRPr="00CC5129">
        <w:rPr>
          <w:rFonts w:ascii="Yu Gothic" w:eastAsia="Yu Gothic" w:hAnsi="Yu Gothic" w:hint="eastAsia"/>
          <w:b/>
          <w:sz w:val="28"/>
        </w:rPr>
        <w:t>したことを理由として不利益な取扱いをすることはありません。</w:t>
      </w:r>
    </w:p>
    <w:p w14:paraId="2A4F762F" w14:textId="69AAB42F" w:rsidR="00315319" w:rsidRDefault="00315319" w:rsidP="000F431C">
      <w:pPr>
        <w:spacing w:line="320" w:lineRule="exact"/>
        <w:ind w:firstLineChars="100" w:firstLine="280"/>
        <w:rPr>
          <w:rFonts w:ascii="Yu Gothic" w:eastAsia="Yu Gothic" w:hAnsi="Yu Gothic"/>
          <w:b/>
          <w:sz w:val="28"/>
        </w:rPr>
      </w:pPr>
      <w:r w:rsidRPr="00CC5129">
        <w:rPr>
          <w:rFonts w:ascii="Yu Gothic" w:eastAsia="Yu Gothic" w:hAnsi="Yu Gothic" w:hint="eastAsia"/>
          <w:b/>
          <w:sz w:val="28"/>
        </w:rPr>
        <w:t>また、妊娠・出産、育児休業等に関するハラスメント行為を許しません。</w:t>
      </w:r>
    </w:p>
    <w:sectPr w:rsidR="00315319" w:rsidSect="00983C22">
      <w:footerReference w:type="default" r:id="rId8"/>
      <w:pgSz w:w="11906" w:h="16838" w:code="9"/>
      <w:pgMar w:top="851" w:right="992" w:bottom="851" w:left="992" w:header="0" w:footer="113"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F521" w14:textId="77777777" w:rsidR="00117F26" w:rsidRDefault="00117F26">
      <w:r>
        <w:separator/>
      </w:r>
    </w:p>
  </w:endnote>
  <w:endnote w:type="continuationSeparator" w:id="0">
    <w:p w14:paraId="496CFD7B" w14:textId="77777777" w:rsidR="00117F26" w:rsidRDefault="001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embedBold r:id="rId1" w:subsetted="1" w:fontKey="{4134367E-6492-4067-A378-6F77B2901A9C}"/>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明朝体W7">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800002EF" w:usb1="6AC7FCFA" w:usb2="00000012" w:usb3="00000000" w:csb0="00020005" w:csb1="00000000"/>
    <w:embedRegular r:id="rId2" w:subsetted="1" w:fontKey="{D66B5566-CAEC-464A-8BFE-99BE3D994C1C}"/>
    <w:embedBold r:id="rId3" w:subsetted="1" w:fontKey="{C5DCA5FC-E448-42D1-A914-3A2F31C6E6CB}"/>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C816" w14:textId="77777777" w:rsidR="00FE6C6E" w:rsidRPr="00983C22" w:rsidRDefault="00FE6C6E" w:rsidP="00983C22">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073A" w14:textId="77777777" w:rsidR="00117F26" w:rsidRDefault="00117F26">
      <w:r>
        <w:separator/>
      </w:r>
    </w:p>
  </w:footnote>
  <w:footnote w:type="continuationSeparator" w:id="0">
    <w:p w14:paraId="59B78398" w14:textId="77777777" w:rsidR="00117F26" w:rsidRDefault="00117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C5276"/>
    <w:multiLevelType w:val="hybridMultilevel"/>
    <w:tmpl w:val="C97C16E2"/>
    <w:lvl w:ilvl="0" w:tplc="FFFFFFFF">
      <w:start w:val="1"/>
      <w:numFmt w:val="decimalFullWidth"/>
      <w:lvlText w:val="%1．"/>
      <w:lvlJc w:val="left"/>
      <w:pPr>
        <w:ind w:left="1000" w:hanging="720"/>
      </w:pPr>
      <w:rPr>
        <w:rFonts w:hint="default"/>
      </w:rPr>
    </w:lvl>
    <w:lvl w:ilvl="1" w:tplc="FFFFFFFF" w:tentative="1">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 w15:restartNumberingAfterBreak="0">
    <w:nsid w:val="23BC0CE8"/>
    <w:multiLevelType w:val="hybridMultilevel"/>
    <w:tmpl w:val="C97C16E2"/>
    <w:lvl w:ilvl="0" w:tplc="AA589D52">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2" w15:restartNumberingAfterBreak="0">
    <w:nsid w:val="27133548"/>
    <w:multiLevelType w:val="hybridMultilevel"/>
    <w:tmpl w:val="21C60534"/>
    <w:lvl w:ilvl="0" w:tplc="ED50D0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935B1"/>
    <w:multiLevelType w:val="hybridMultilevel"/>
    <w:tmpl w:val="1BB2E5EA"/>
    <w:lvl w:ilvl="0" w:tplc="0BD8CC7A">
      <w:start w:val="1"/>
      <w:numFmt w:val="decimalEnclosedCircle"/>
      <w:lvlText w:val="%1"/>
      <w:lvlJc w:val="left"/>
      <w:pPr>
        <w:ind w:left="560" w:hanging="360"/>
      </w:pPr>
      <w:rPr>
        <w:rFonts w:hint="default"/>
        <w:color w:val="000000"/>
        <w:sz w:val="2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2996241B"/>
    <w:multiLevelType w:val="hybridMultilevel"/>
    <w:tmpl w:val="7A8A7610"/>
    <w:lvl w:ilvl="0" w:tplc="07D4ABC6">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5" w15:restartNumberingAfterBreak="0">
    <w:nsid w:val="2C6901B8"/>
    <w:multiLevelType w:val="hybridMultilevel"/>
    <w:tmpl w:val="2558FAF0"/>
    <w:lvl w:ilvl="0" w:tplc="2D128BA0">
      <w:start w:val="1"/>
      <w:numFmt w:val="decimalEnclosedCircle"/>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AC11FC"/>
    <w:multiLevelType w:val="hybridMultilevel"/>
    <w:tmpl w:val="7F4E6342"/>
    <w:lvl w:ilvl="0" w:tplc="B3822010">
      <w:start w:val="1"/>
      <w:numFmt w:val="decimal"/>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C8088B"/>
    <w:multiLevelType w:val="hybridMultilevel"/>
    <w:tmpl w:val="D0C6F0FC"/>
    <w:lvl w:ilvl="0" w:tplc="7F46FDDC">
      <w:start w:val="1"/>
      <w:numFmt w:val="bullet"/>
      <w:lvlText w:val=""/>
      <w:lvlJc w:val="left"/>
      <w:pPr>
        <w:tabs>
          <w:tab w:val="num" w:pos="720"/>
        </w:tabs>
        <w:ind w:left="720" w:hanging="360"/>
      </w:pPr>
      <w:rPr>
        <w:rFonts w:ascii="Wingdings" w:hAnsi="Wingdings" w:hint="default"/>
      </w:rPr>
    </w:lvl>
    <w:lvl w:ilvl="1" w:tplc="990266B6">
      <w:start w:val="31194"/>
      <w:numFmt w:val="bullet"/>
      <w:lvlText w:val="•"/>
      <w:lvlJc w:val="left"/>
      <w:pPr>
        <w:tabs>
          <w:tab w:val="num" w:pos="1440"/>
        </w:tabs>
        <w:ind w:left="1440" w:hanging="360"/>
      </w:pPr>
      <w:rPr>
        <w:rFonts w:ascii="Arial" w:hAnsi="Arial" w:hint="default"/>
      </w:rPr>
    </w:lvl>
    <w:lvl w:ilvl="2" w:tplc="F2123E30" w:tentative="1">
      <w:start w:val="1"/>
      <w:numFmt w:val="bullet"/>
      <w:lvlText w:val=""/>
      <w:lvlJc w:val="left"/>
      <w:pPr>
        <w:tabs>
          <w:tab w:val="num" w:pos="2160"/>
        </w:tabs>
        <w:ind w:left="2160" w:hanging="360"/>
      </w:pPr>
      <w:rPr>
        <w:rFonts w:ascii="Wingdings" w:hAnsi="Wingdings" w:hint="default"/>
      </w:rPr>
    </w:lvl>
    <w:lvl w:ilvl="3" w:tplc="2062B8EE" w:tentative="1">
      <w:start w:val="1"/>
      <w:numFmt w:val="bullet"/>
      <w:lvlText w:val=""/>
      <w:lvlJc w:val="left"/>
      <w:pPr>
        <w:tabs>
          <w:tab w:val="num" w:pos="2880"/>
        </w:tabs>
        <w:ind w:left="2880" w:hanging="360"/>
      </w:pPr>
      <w:rPr>
        <w:rFonts w:ascii="Wingdings" w:hAnsi="Wingdings" w:hint="default"/>
      </w:rPr>
    </w:lvl>
    <w:lvl w:ilvl="4" w:tplc="267EF26C" w:tentative="1">
      <w:start w:val="1"/>
      <w:numFmt w:val="bullet"/>
      <w:lvlText w:val=""/>
      <w:lvlJc w:val="left"/>
      <w:pPr>
        <w:tabs>
          <w:tab w:val="num" w:pos="3600"/>
        </w:tabs>
        <w:ind w:left="3600" w:hanging="360"/>
      </w:pPr>
      <w:rPr>
        <w:rFonts w:ascii="Wingdings" w:hAnsi="Wingdings" w:hint="default"/>
      </w:rPr>
    </w:lvl>
    <w:lvl w:ilvl="5" w:tplc="B6EE6E7C" w:tentative="1">
      <w:start w:val="1"/>
      <w:numFmt w:val="bullet"/>
      <w:lvlText w:val=""/>
      <w:lvlJc w:val="left"/>
      <w:pPr>
        <w:tabs>
          <w:tab w:val="num" w:pos="4320"/>
        </w:tabs>
        <w:ind w:left="4320" w:hanging="360"/>
      </w:pPr>
      <w:rPr>
        <w:rFonts w:ascii="Wingdings" w:hAnsi="Wingdings" w:hint="default"/>
      </w:rPr>
    </w:lvl>
    <w:lvl w:ilvl="6" w:tplc="F2D0C938" w:tentative="1">
      <w:start w:val="1"/>
      <w:numFmt w:val="bullet"/>
      <w:lvlText w:val=""/>
      <w:lvlJc w:val="left"/>
      <w:pPr>
        <w:tabs>
          <w:tab w:val="num" w:pos="5040"/>
        </w:tabs>
        <w:ind w:left="5040" w:hanging="360"/>
      </w:pPr>
      <w:rPr>
        <w:rFonts w:ascii="Wingdings" w:hAnsi="Wingdings" w:hint="default"/>
      </w:rPr>
    </w:lvl>
    <w:lvl w:ilvl="7" w:tplc="ED022D66" w:tentative="1">
      <w:start w:val="1"/>
      <w:numFmt w:val="bullet"/>
      <w:lvlText w:val=""/>
      <w:lvlJc w:val="left"/>
      <w:pPr>
        <w:tabs>
          <w:tab w:val="num" w:pos="5760"/>
        </w:tabs>
        <w:ind w:left="5760" w:hanging="360"/>
      </w:pPr>
      <w:rPr>
        <w:rFonts w:ascii="Wingdings" w:hAnsi="Wingdings" w:hint="default"/>
      </w:rPr>
    </w:lvl>
    <w:lvl w:ilvl="8" w:tplc="0A886A2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F0099"/>
    <w:multiLevelType w:val="hybridMultilevel"/>
    <w:tmpl w:val="AE7A190A"/>
    <w:lvl w:ilvl="0" w:tplc="5516A06A">
      <w:numFmt w:val="bullet"/>
      <w:lvlText w:val="※"/>
      <w:lvlJc w:val="left"/>
      <w:pPr>
        <w:ind w:left="6598" w:hanging="360"/>
      </w:pPr>
      <w:rPr>
        <w:rFonts w:ascii="メイリオ" w:eastAsia="メイリオ" w:hAnsi="メイリオ" w:cs="Times New Roman" w:hint="eastAsia"/>
      </w:rPr>
    </w:lvl>
    <w:lvl w:ilvl="1" w:tplc="0409000B" w:tentative="1">
      <w:start w:val="1"/>
      <w:numFmt w:val="bullet"/>
      <w:lvlText w:val=""/>
      <w:lvlJc w:val="left"/>
      <w:pPr>
        <w:ind w:left="7078" w:hanging="420"/>
      </w:pPr>
      <w:rPr>
        <w:rFonts w:ascii="Wingdings" w:hAnsi="Wingdings" w:hint="default"/>
      </w:rPr>
    </w:lvl>
    <w:lvl w:ilvl="2" w:tplc="0409000D" w:tentative="1">
      <w:start w:val="1"/>
      <w:numFmt w:val="bullet"/>
      <w:lvlText w:val=""/>
      <w:lvlJc w:val="left"/>
      <w:pPr>
        <w:ind w:left="7498" w:hanging="420"/>
      </w:pPr>
      <w:rPr>
        <w:rFonts w:ascii="Wingdings" w:hAnsi="Wingdings" w:hint="default"/>
      </w:rPr>
    </w:lvl>
    <w:lvl w:ilvl="3" w:tplc="04090001" w:tentative="1">
      <w:start w:val="1"/>
      <w:numFmt w:val="bullet"/>
      <w:lvlText w:val=""/>
      <w:lvlJc w:val="left"/>
      <w:pPr>
        <w:ind w:left="7918" w:hanging="420"/>
      </w:pPr>
      <w:rPr>
        <w:rFonts w:ascii="Wingdings" w:hAnsi="Wingdings" w:hint="default"/>
      </w:rPr>
    </w:lvl>
    <w:lvl w:ilvl="4" w:tplc="0409000B" w:tentative="1">
      <w:start w:val="1"/>
      <w:numFmt w:val="bullet"/>
      <w:lvlText w:val=""/>
      <w:lvlJc w:val="left"/>
      <w:pPr>
        <w:ind w:left="8338" w:hanging="420"/>
      </w:pPr>
      <w:rPr>
        <w:rFonts w:ascii="Wingdings" w:hAnsi="Wingdings" w:hint="default"/>
      </w:rPr>
    </w:lvl>
    <w:lvl w:ilvl="5" w:tplc="0409000D" w:tentative="1">
      <w:start w:val="1"/>
      <w:numFmt w:val="bullet"/>
      <w:lvlText w:val=""/>
      <w:lvlJc w:val="left"/>
      <w:pPr>
        <w:ind w:left="8758" w:hanging="420"/>
      </w:pPr>
      <w:rPr>
        <w:rFonts w:ascii="Wingdings" w:hAnsi="Wingdings" w:hint="default"/>
      </w:rPr>
    </w:lvl>
    <w:lvl w:ilvl="6" w:tplc="04090001" w:tentative="1">
      <w:start w:val="1"/>
      <w:numFmt w:val="bullet"/>
      <w:lvlText w:val=""/>
      <w:lvlJc w:val="left"/>
      <w:pPr>
        <w:ind w:left="9178" w:hanging="420"/>
      </w:pPr>
      <w:rPr>
        <w:rFonts w:ascii="Wingdings" w:hAnsi="Wingdings" w:hint="default"/>
      </w:rPr>
    </w:lvl>
    <w:lvl w:ilvl="7" w:tplc="0409000B" w:tentative="1">
      <w:start w:val="1"/>
      <w:numFmt w:val="bullet"/>
      <w:lvlText w:val=""/>
      <w:lvlJc w:val="left"/>
      <w:pPr>
        <w:ind w:left="9598" w:hanging="420"/>
      </w:pPr>
      <w:rPr>
        <w:rFonts w:ascii="Wingdings" w:hAnsi="Wingdings" w:hint="default"/>
      </w:rPr>
    </w:lvl>
    <w:lvl w:ilvl="8" w:tplc="0409000D" w:tentative="1">
      <w:start w:val="1"/>
      <w:numFmt w:val="bullet"/>
      <w:lvlText w:val=""/>
      <w:lvlJc w:val="left"/>
      <w:pPr>
        <w:ind w:left="10018" w:hanging="420"/>
      </w:pPr>
      <w:rPr>
        <w:rFonts w:ascii="Wingdings" w:hAnsi="Wingdings" w:hint="default"/>
      </w:rPr>
    </w:lvl>
  </w:abstractNum>
  <w:abstractNum w:abstractNumId="9" w15:restartNumberingAfterBreak="0">
    <w:nsid w:val="36580DA8"/>
    <w:multiLevelType w:val="hybridMultilevel"/>
    <w:tmpl w:val="54F0124E"/>
    <w:lvl w:ilvl="0" w:tplc="F4AC1350">
      <w:numFmt w:val="bullet"/>
      <w:lvlText w:val="※"/>
      <w:lvlJc w:val="left"/>
      <w:pPr>
        <w:ind w:left="1335" w:hanging="360"/>
      </w:pPr>
      <w:rPr>
        <w:rFonts w:ascii="メイリオ" w:eastAsia="メイリオ" w:hAnsi="メイリオ" w:cs="Times New Roman"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0" w15:restartNumberingAfterBreak="0">
    <w:nsid w:val="3C0678C4"/>
    <w:multiLevelType w:val="hybridMultilevel"/>
    <w:tmpl w:val="728E3F16"/>
    <w:lvl w:ilvl="0" w:tplc="B7E09256">
      <w:start w:val="1"/>
      <w:numFmt w:val="bullet"/>
      <w:lvlText w:val=""/>
      <w:lvlJc w:val="left"/>
      <w:pPr>
        <w:tabs>
          <w:tab w:val="num" w:pos="720"/>
        </w:tabs>
        <w:ind w:left="720" w:hanging="360"/>
      </w:pPr>
      <w:rPr>
        <w:rFonts w:ascii="Wingdings" w:hAnsi="Wingdings" w:hint="default"/>
      </w:rPr>
    </w:lvl>
    <w:lvl w:ilvl="1" w:tplc="6054EF1C">
      <w:start w:val="31194"/>
      <w:numFmt w:val="bullet"/>
      <w:lvlText w:val="•"/>
      <w:lvlJc w:val="left"/>
      <w:pPr>
        <w:tabs>
          <w:tab w:val="num" w:pos="1440"/>
        </w:tabs>
        <w:ind w:left="1440" w:hanging="360"/>
      </w:pPr>
      <w:rPr>
        <w:rFonts w:ascii="Arial" w:hAnsi="Arial" w:hint="default"/>
      </w:rPr>
    </w:lvl>
    <w:lvl w:ilvl="2" w:tplc="A492E85A" w:tentative="1">
      <w:start w:val="1"/>
      <w:numFmt w:val="bullet"/>
      <w:lvlText w:val=""/>
      <w:lvlJc w:val="left"/>
      <w:pPr>
        <w:tabs>
          <w:tab w:val="num" w:pos="2160"/>
        </w:tabs>
        <w:ind w:left="2160" w:hanging="360"/>
      </w:pPr>
      <w:rPr>
        <w:rFonts w:ascii="Wingdings" w:hAnsi="Wingdings" w:hint="default"/>
      </w:rPr>
    </w:lvl>
    <w:lvl w:ilvl="3" w:tplc="65EEE08A" w:tentative="1">
      <w:start w:val="1"/>
      <w:numFmt w:val="bullet"/>
      <w:lvlText w:val=""/>
      <w:lvlJc w:val="left"/>
      <w:pPr>
        <w:tabs>
          <w:tab w:val="num" w:pos="2880"/>
        </w:tabs>
        <w:ind w:left="2880" w:hanging="360"/>
      </w:pPr>
      <w:rPr>
        <w:rFonts w:ascii="Wingdings" w:hAnsi="Wingdings" w:hint="default"/>
      </w:rPr>
    </w:lvl>
    <w:lvl w:ilvl="4" w:tplc="885A8D64" w:tentative="1">
      <w:start w:val="1"/>
      <w:numFmt w:val="bullet"/>
      <w:lvlText w:val=""/>
      <w:lvlJc w:val="left"/>
      <w:pPr>
        <w:tabs>
          <w:tab w:val="num" w:pos="3600"/>
        </w:tabs>
        <w:ind w:left="3600" w:hanging="360"/>
      </w:pPr>
      <w:rPr>
        <w:rFonts w:ascii="Wingdings" w:hAnsi="Wingdings" w:hint="default"/>
      </w:rPr>
    </w:lvl>
    <w:lvl w:ilvl="5" w:tplc="C80C2782" w:tentative="1">
      <w:start w:val="1"/>
      <w:numFmt w:val="bullet"/>
      <w:lvlText w:val=""/>
      <w:lvlJc w:val="left"/>
      <w:pPr>
        <w:tabs>
          <w:tab w:val="num" w:pos="4320"/>
        </w:tabs>
        <w:ind w:left="4320" w:hanging="360"/>
      </w:pPr>
      <w:rPr>
        <w:rFonts w:ascii="Wingdings" w:hAnsi="Wingdings" w:hint="default"/>
      </w:rPr>
    </w:lvl>
    <w:lvl w:ilvl="6" w:tplc="15E43E4C" w:tentative="1">
      <w:start w:val="1"/>
      <w:numFmt w:val="bullet"/>
      <w:lvlText w:val=""/>
      <w:lvlJc w:val="left"/>
      <w:pPr>
        <w:tabs>
          <w:tab w:val="num" w:pos="5040"/>
        </w:tabs>
        <w:ind w:left="5040" w:hanging="360"/>
      </w:pPr>
      <w:rPr>
        <w:rFonts w:ascii="Wingdings" w:hAnsi="Wingdings" w:hint="default"/>
      </w:rPr>
    </w:lvl>
    <w:lvl w:ilvl="7" w:tplc="45CAB21A" w:tentative="1">
      <w:start w:val="1"/>
      <w:numFmt w:val="bullet"/>
      <w:lvlText w:val=""/>
      <w:lvlJc w:val="left"/>
      <w:pPr>
        <w:tabs>
          <w:tab w:val="num" w:pos="5760"/>
        </w:tabs>
        <w:ind w:left="5760" w:hanging="360"/>
      </w:pPr>
      <w:rPr>
        <w:rFonts w:ascii="Wingdings" w:hAnsi="Wingdings" w:hint="default"/>
      </w:rPr>
    </w:lvl>
    <w:lvl w:ilvl="8" w:tplc="3036FA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B5B25"/>
    <w:multiLevelType w:val="hybridMultilevel"/>
    <w:tmpl w:val="6F2ED722"/>
    <w:lvl w:ilvl="0" w:tplc="E8549562">
      <w:start w:val="1"/>
      <w:numFmt w:val="decimalEnclosedCircle"/>
      <w:lvlText w:val="%1"/>
      <w:lvlJc w:val="left"/>
      <w:pPr>
        <w:ind w:left="360" w:hanging="360"/>
      </w:pPr>
      <w:rPr>
        <w:rFonts w:hint="default"/>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B955C4"/>
    <w:multiLevelType w:val="hybridMultilevel"/>
    <w:tmpl w:val="9E103C4A"/>
    <w:lvl w:ilvl="0" w:tplc="243EA0EA">
      <w:start w:val="1"/>
      <w:numFmt w:val="decimalEnclosedCircle"/>
      <w:lvlText w:val="%1"/>
      <w:lvlJc w:val="left"/>
      <w:pPr>
        <w:ind w:left="501" w:hanging="360"/>
      </w:pPr>
    </w:lvl>
    <w:lvl w:ilvl="1" w:tplc="04090017">
      <w:start w:val="1"/>
      <w:numFmt w:val="aiueoFullWidth"/>
      <w:lvlText w:val="(%2)"/>
      <w:lvlJc w:val="left"/>
      <w:pPr>
        <w:ind w:left="1021"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3" w15:restartNumberingAfterBreak="0">
    <w:nsid w:val="6A3D63C9"/>
    <w:multiLevelType w:val="hybridMultilevel"/>
    <w:tmpl w:val="2136904E"/>
    <w:lvl w:ilvl="0" w:tplc="37FE839A">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num w:numId="1" w16cid:durableId="1483812222">
    <w:abstractNumId w:val="7"/>
  </w:num>
  <w:num w:numId="2" w16cid:durableId="21983807">
    <w:abstractNumId w:val="10"/>
  </w:num>
  <w:num w:numId="3" w16cid:durableId="465634029">
    <w:abstractNumId w:val="9"/>
  </w:num>
  <w:num w:numId="4" w16cid:durableId="1999922981">
    <w:abstractNumId w:val="8"/>
  </w:num>
  <w:num w:numId="5" w16cid:durableId="950744029">
    <w:abstractNumId w:val="4"/>
  </w:num>
  <w:num w:numId="6" w16cid:durableId="1648825969">
    <w:abstractNumId w:val="13"/>
  </w:num>
  <w:num w:numId="7" w16cid:durableId="887717104">
    <w:abstractNumId w:val="2"/>
  </w:num>
  <w:num w:numId="8" w16cid:durableId="1218280713">
    <w:abstractNumId w:val="3"/>
  </w:num>
  <w:num w:numId="9" w16cid:durableId="527377925">
    <w:abstractNumId w:val="11"/>
  </w:num>
  <w:num w:numId="10" w16cid:durableId="1055010148">
    <w:abstractNumId w:val="5"/>
  </w:num>
  <w:num w:numId="11" w16cid:durableId="26151864">
    <w:abstractNumId w:val="6"/>
  </w:num>
  <w:num w:numId="12" w16cid:durableId="987056469">
    <w:abstractNumId w:val="1"/>
  </w:num>
  <w:num w:numId="13" w16cid:durableId="2040238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793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2"/>
  <w:characterSpacingControl w:val="compressPunctuation"/>
  <w:hdrShapeDefaults>
    <o:shapedefaults v:ext="edit" spidmax="2050">
      <v:textbox inset="5.85pt,.7pt,5.85pt,.7pt"/>
      <o:colormru v:ext="edit" colors="red,#e6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3F"/>
    <w:rsid w:val="000059E7"/>
    <w:rsid w:val="00011C57"/>
    <w:rsid w:val="000139AB"/>
    <w:rsid w:val="000142C3"/>
    <w:rsid w:val="00015328"/>
    <w:rsid w:val="00021023"/>
    <w:rsid w:val="0002379B"/>
    <w:rsid w:val="00026B0A"/>
    <w:rsid w:val="00041A4E"/>
    <w:rsid w:val="00046011"/>
    <w:rsid w:val="00062912"/>
    <w:rsid w:val="00063852"/>
    <w:rsid w:val="00065F55"/>
    <w:rsid w:val="00066EF1"/>
    <w:rsid w:val="0007249B"/>
    <w:rsid w:val="0007276D"/>
    <w:rsid w:val="00083406"/>
    <w:rsid w:val="000910E0"/>
    <w:rsid w:val="00092057"/>
    <w:rsid w:val="000A3067"/>
    <w:rsid w:val="000B0E26"/>
    <w:rsid w:val="000B1DB7"/>
    <w:rsid w:val="000B3677"/>
    <w:rsid w:val="000B3E12"/>
    <w:rsid w:val="000B6F78"/>
    <w:rsid w:val="000C0F05"/>
    <w:rsid w:val="000C3EAB"/>
    <w:rsid w:val="000D0E65"/>
    <w:rsid w:val="000D7024"/>
    <w:rsid w:val="000E62DB"/>
    <w:rsid w:val="000E7799"/>
    <w:rsid w:val="000F431C"/>
    <w:rsid w:val="000F4433"/>
    <w:rsid w:val="000F4B81"/>
    <w:rsid w:val="001027E9"/>
    <w:rsid w:val="00116A3E"/>
    <w:rsid w:val="00117F26"/>
    <w:rsid w:val="00121708"/>
    <w:rsid w:val="00121A89"/>
    <w:rsid w:val="001346C7"/>
    <w:rsid w:val="00141B5E"/>
    <w:rsid w:val="001428DF"/>
    <w:rsid w:val="00143C82"/>
    <w:rsid w:val="0015023C"/>
    <w:rsid w:val="001546F9"/>
    <w:rsid w:val="001576B8"/>
    <w:rsid w:val="00157E01"/>
    <w:rsid w:val="0016057B"/>
    <w:rsid w:val="001612A0"/>
    <w:rsid w:val="0016561C"/>
    <w:rsid w:val="00167727"/>
    <w:rsid w:val="001902BF"/>
    <w:rsid w:val="001B0390"/>
    <w:rsid w:val="001C0373"/>
    <w:rsid w:val="001C75BE"/>
    <w:rsid w:val="001D038F"/>
    <w:rsid w:val="001D598D"/>
    <w:rsid w:val="001D5E96"/>
    <w:rsid w:val="001E3629"/>
    <w:rsid w:val="001E5209"/>
    <w:rsid w:val="001E6C2E"/>
    <w:rsid w:val="001F3F28"/>
    <w:rsid w:val="0020717B"/>
    <w:rsid w:val="002216CE"/>
    <w:rsid w:val="00222071"/>
    <w:rsid w:val="00234329"/>
    <w:rsid w:val="002356A9"/>
    <w:rsid w:val="002601FA"/>
    <w:rsid w:val="0027036B"/>
    <w:rsid w:val="0027394C"/>
    <w:rsid w:val="0027468B"/>
    <w:rsid w:val="00275099"/>
    <w:rsid w:val="0029708F"/>
    <w:rsid w:val="00297761"/>
    <w:rsid w:val="002A0690"/>
    <w:rsid w:val="002A25A7"/>
    <w:rsid w:val="002A31BD"/>
    <w:rsid w:val="002C3B8D"/>
    <w:rsid w:val="002C7232"/>
    <w:rsid w:val="002E111C"/>
    <w:rsid w:val="002E1AA9"/>
    <w:rsid w:val="002E39E8"/>
    <w:rsid w:val="002E3D78"/>
    <w:rsid w:val="002F14F8"/>
    <w:rsid w:val="002F5C62"/>
    <w:rsid w:val="003010F9"/>
    <w:rsid w:val="003065D2"/>
    <w:rsid w:val="003065DE"/>
    <w:rsid w:val="00310B12"/>
    <w:rsid w:val="00315319"/>
    <w:rsid w:val="003157B4"/>
    <w:rsid w:val="00321729"/>
    <w:rsid w:val="003323D4"/>
    <w:rsid w:val="0033546B"/>
    <w:rsid w:val="0034273E"/>
    <w:rsid w:val="003504B9"/>
    <w:rsid w:val="0036187B"/>
    <w:rsid w:val="00365CA6"/>
    <w:rsid w:val="003740AF"/>
    <w:rsid w:val="00376519"/>
    <w:rsid w:val="00390124"/>
    <w:rsid w:val="00390EA8"/>
    <w:rsid w:val="00397C34"/>
    <w:rsid w:val="003B0775"/>
    <w:rsid w:val="003C2547"/>
    <w:rsid w:val="003C3740"/>
    <w:rsid w:val="003C5EE7"/>
    <w:rsid w:val="003D025B"/>
    <w:rsid w:val="003D5343"/>
    <w:rsid w:val="003D5444"/>
    <w:rsid w:val="00410259"/>
    <w:rsid w:val="00414393"/>
    <w:rsid w:val="00415706"/>
    <w:rsid w:val="00423B1E"/>
    <w:rsid w:val="0042569E"/>
    <w:rsid w:val="00434C1B"/>
    <w:rsid w:val="00447F42"/>
    <w:rsid w:val="00457306"/>
    <w:rsid w:val="00471EC1"/>
    <w:rsid w:val="00477903"/>
    <w:rsid w:val="004806A1"/>
    <w:rsid w:val="004830FF"/>
    <w:rsid w:val="004A1F11"/>
    <w:rsid w:val="004A29CD"/>
    <w:rsid w:val="004A5150"/>
    <w:rsid w:val="004B0AC6"/>
    <w:rsid w:val="004B2E7C"/>
    <w:rsid w:val="004B5711"/>
    <w:rsid w:val="004C233C"/>
    <w:rsid w:val="004C6CAB"/>
    <w:rsid w:val="004D3243"/>
    <w:rsid w:val="004F469D"/>
    <w:rsid w:val="00506513"/>
    <w:rsid w:val="0051134B"/>
    <w:rsid w:val="00513070"/>
    <w:rsid w:val="0051333C"/>
    <w:rsid w:val="00517744"/>
    <w:rsid w:val="00530E65"/>
    <w:rsid w:val="0053369E"/>
    <w:rsid w:val="005361D5"/>
    <w:rsid w:val="00542080"/>
    <w:rsid w:val="00546D9E"/>
    <w:rsid w:val="005470E9"/>
    <w:rsid w:val="00556E1E"/>
    <w:rsid w:val="00561930"/>
    <w:rsid w:val="0057186F"/>
    <w:rsid w:val="005753A4"/>
    <w:rsid w:val="0058392F"/>
    <w:rsid w:val="005A0869"/>
    <w:rsid w:val="005B4FBB"/>
    <w:rsid w:val="005B500A"/>
    <w:rsid w:val="005B56F7"/>
    <w:rsid w:val="005B78D4"/>
    <w:rsid w:val="005D4CED"/>
    <w:rsid w:val="005D6C90"/>
    <w:rsid w:val="005E4A72"/>
    <w:rsid w:val="005E5745"/>
    <w:rsid w:val="005F1826"/>
    <w:rsid w:val="005F3E42"/>
    <w:rsid w:val="006144FA"/>
    <w:rsid w:val="00637D25"/>
    <w:rsid w:val="00645273"/>
    <w:rsid w:val="0065681A"/>
    <w:rsid w:val="00664D2B"/>
    <w:rsid w:val="00665122"/>
    <w:rsid w:val="00667E61"/>
    <w:rsid w:val="006766D5"/>
    <w:rsid w:val="0068007C"/>
    <w:rsid w:val="0068708D"/>
    <w:rsid w:val="006908B3"/>
    <w:rsid w:val="00694744"/>
    <w:rsid w:val="006A0E61"/>
    <w:rsid w:val="006A5845"/>
    <w:rsid w:val="006C0AF0"/>
    <w:rsid w:val="006D0EB8"/>
    <w:rsid w:val="006E5DE3"/>
    <w:rsid w:val="006E6091"/>
    <w:rsid w:val="006E74AB"/>
    <w:rsid w:val="006F1E03"/>
    <w:rsid w:val="006F3A5A"/>
    <w:rsid w:val="007065E8"/>
    <w:rsid w:val="00715478"/>
    <w:rsid w:val="00720351"/>
    <w:rsid w:val="007204F1"/>
    <w:rsid w:val="00721437"/>
    <w:rsid w:val="00722F61"/>
    <w:rsid w:val="00726558"/>
    <w:rsid w:val="00734344"/>
    <w:rsid w:val="007444DC"/>
    <w:rsid w:val="00750A76"/>
    <w:rsid w:val="00755BD8"/>
    <w:rsid w:val="00757EC8"/>
    <w:rsid w:val="007703C3"/>
    <w:rsid w:val="007871A2"/>
    <w:rsid w:val="007904B9"/>
    <w:rsid w:val="00791FC0"/>
    <w:rsid w:val="00792C13"/>
    <w:rsid w:val="00796BB1"/>
    <w:rsid w:val="007B69D1"/>
    <w:rsid w:val="007C168A"/>
    <w:rsid w:val="007C1B8D"/>
    <w:rsid w:val="007E25DF"/>
    <w:rsid w:val="007E3DBB"/>
    <w:rsid w:val="007F0B18"/>
    <w:rsid w:val="007F0C4F"/>
    <w:rsid w:val="007F43D9"/>
    <w:rsid w:val="0080649A"/>
    <w:rsid w:val="00810C32"/>
    <w:rsid w:val="008356A9"/>
    <w:rsid w:val="008443A2"/>
    <w:rsid w:val="0084493C"/>
    <w:rsid w:val="00844B69"/>
    <w:rsid w:val="00846EA9"/>
    <w:rsid w:val="00860414"/>
    <w:rsid w:val="00861D6A"/>
    <w:rsid w:val="0086625C"/>
    <w:rsid w:val="008715B0"/>
    <w:rsid w:val="008773F7"/>
    <w:rsid w:val="00880013"/>
    <w:rsid w:val="008A69CF"/>
    <w:rsid w:val="008B66D6"/>
    <w:rsid w:val="008C3A20"/>
    <w:rsid w:val="008D089F"/>
    <w:rsid w:val="008D2BCB"/>
    <w:rsid w:val="008D2FA8"/>
    <w:rsid w:val="008D4AA5"/>
    <w:rsid w:val="008D6CB5"/>
    <w:rsid w:val="008E2F7F"/>
    <w:rsid w:val="00904702"/>
    <w:rsid w:val="00906F1B"/>
    <w:rsid w:val="00913E30"/>
    <w:rsid w:val="00932E4F"/>
    <w:rsid w:val="009330FE"/>
    <w:rsid w:val="00943E7F"/>
    <w:rsid w:val="009441C3"/>
    <w:rsid w:val="00952ACB"/>
    <w:rsid w:val="009539AB"/>
    <w:rsid w:val="00953ECF"/>
    <w:rsid w:val="009657D4"/>
    <w:rsid w:val="00966C7C"/>
    <w:rsid w:val="009701D2"/>
    <w:rsid w:val="009704BD"/>
    <w:rsid w:val="0098007B"/>
    <w:rsid w:val="0098241A"/>
    <w:rsid w:val="00982C7C"/>
    <w:rsid w:val="009838B9"/>
    <w:rsid w:val="00983C22"/>
    <w:rsid w:val="009A0209"/>
    <w:rsid w:val="009A1381"/>
    <w:rsid w:val="009B2CE2"/>
    <w:rsid w:val="009B44DB"/>
    <w:rsid w:val="009B72C9"/>
    <w:rsid w:val="009F637F"/>
    <w:rsid w:val="00A00452"/>
    <w:rsid w:val="00A02B7B"/>
    <w:rsid w:val="00A05BF6"/>
    <w:rsid w:val="00A133C1"/>
    <w:rsid w:val="00A250FC"/>
    <w:rsid w:val="00A43C34"/>
    <w:rsid w:val="00A53FA0"/>
    <w:rsid w:val="00A71D9C"/>
    <w:rsid w:val="00A72A41"/>
    <w:rsid w:val="00AA023F"/>
    <w:rsid w:val="00AB0E08"/>
    <w:rsid w:val="00AB5575"/>
    <w:rsid w:val="00AC0792"/>
    <w:rsid w:val="00AC1BC1"/>
    <w:rsid w:val="00AD1AE4"/>
    <w:rsid w:val="00AD7628"/>
    <w:rsid w:val="00AE06C7"/>
    <w:rsid w:val="00B1494F"/>
    <w:rsid w:val="00B14A64"/>
    <w:rsid w:val="00B21A24"/>
    <w:rsid w:val="00B33A69"/>
    <w:rsid w:val="00B33F08"/>
    <w:rsid w:val="00B35229"/>
    <w:rsid w:val="00B35F7C"/>
    <w:rsid w:val="00B4141F"/>
    <w:rsid w:val="00B41A4B"/>
    <w:rsid w:val="00B504FA"/>
    <w:rsid w:val="00B55A82"/>
    <w:rsid w:val="00B64850"/>
    <w:rsid w:val="00B74696"/>
    <w:rsid w:val="00B80B76"/>
    <w:rsid w:val="00B81FE8"/>
    <w:rsid w:val="00B8267B"/>
    <w:rsid w:val="00B85254"/>
    <w:rsid w:val="00B9123A"/>
    <w:rsid w:val="00BA288B"/>
    <w:rsid w:val="00BB7D06"/>
    <w:rsid w:val="00BC2236"/>
    <w:rsid w:val="00BE0DD0"/>
    <w:rsid w:val="00BE31F6"/>
    <w:rsid w:val="00BE3B14"/>
    <w:rsid w:val="00BF1279"/>
    <w:rsid w:val="00BF6911"/>
    <w:rsid w:val="00C01472"/>
    <w:rsid w:val="00C12174"/>
    <w:rsid w:val="00C1218F"/>
    <w:rsid w:val="00C12C77"/>
    <w:rsid w:val="00C16E9D"/>
    <w:rsid w:val="00C20402"/>
    <w:rsid w:val="00C2493B"/>
    <w:rsid w:val="00C26A97"/>
    <w:rsid w:val="00C2790B"/>
    <w:rsid w:val="00C35FFF"/>
    <w:rsid w:val="00C442B7"/>
    <w:rsid w:val="00C4568E"/>
    <w:rsid w:val="00C47BEE"/>
    <w:rsid w:val="00C514F8"/>
    <w:rsid w:val="00C5523E"/>
    <w:rsid w:val="00C70866"/>
    <w:rsid w:val="00C80042"/>
    <w:rsid w:val="00C8569F"/>
    <w:rsid w:val="00C86470"/>
    <w:rsid w:val="00C91A0A"/>
    <w:rsid w:val="00C92508"/>
    <w:rsid w:val="00C966BE"/>
    <w:rsid w:val="00CA4A64"/>
    <w:rsid w:val="00CA6054"/>
    <w:rsid w:val="00CA7ACE"/>
    <w:rsid w:val="00CB0E0F"/>
    <w:rsid w:val="00CB12AC"/>
    <w:rsid w:val="00CB327D"/>
    <w:rsid w:val="00CC1C81"/>
    <w:rsid w:val="00CC45A4"/>
    <w:rsid w:val="00CC509A"/>
    <w:rsid w:val="00CC5129"/>
    <w:rsid w:val="00CD2D90"/>
    <w:rsid w:val="00CE4151"/>
    <w:rsid w:val="00CE4FFF"/>
    <w:rsid w:val="00CE70B0"/>
    <w:rsid w:val="00CF7610"/>
    <w:rsid w:val="00D11A51"/>
    <w:rsid w:val="00D16E5D"/>
    <w:rsid w:val="00D20100"/>
    <w:rsid w:val="00D2565B"/>
    <w:rsid w:val="00D26987"/>
    <w:rsid w:val="00D2738C"/>
    <w:rsid w:val="00D27490"/>
    <w:rsid w:val="00D306C9"/>
    <w:rsid w:val="00D347D3"/>
    <w:rsid w:val="00D34D6F"/>
    <w:rsid w:val="00D36F28"/>
    <w:rsid w:val="00D40B27"/>
    <w:rsid w:val="00D40FEE"/>
    <w:rsid w:val="00D41283"/>
    <w:rsid w:val="00D514B7"/>
    <w:rsid w:val="00D53A1A"/>
    <w:rsid w:val="00D55CC8"/>
    <w:rsid w:val="00D63E60"/>
    <w:rsid w:val="00D64975"/>
    <w:rsid w:val="00D67C20"/>
    <w:rsid w:val="00D836DD"/>
    <w:rsid w:val="00DA6590"/>
    <w:rsid w:val="00DA6BBD"/>
    <w:rsid w:val="00DA6FE0"/>
    <w:rsid w:val="00DB2CEC"/>
    <w:rsid w:val="00DB38D9"/>
    <w:rsid w:val="00DC4D60"/>
    <w:rsid w:val="00DD329E"/>
    <w:rsid w:val="00DD641E"/>
    <w:rsid w:val="00DE06B4"/>
    <w:rsid w:val="00DE14F0"/>
    <w:rsid w:val="00E00DDE"/>
    <w:rsid w:val="00E03738"/>
    <w:rsid w:val="00E11AD7"/>
    <w:rsid w:val="00E123F0"/>
    <w:rsid w:val="00E14771"/>
    <w:rsid w:val="00E15AD5"/>
    <w:rsid w:val="00E27698"/>
    <w:rsid w:val="00E30E9D"/>
    <w:rsid w:val="00E34ED0"/>
    <w:rsid w:val="00E361C3"/>
    <w:rsid w:val="00E50F06"/>
    <w:rsid w:val="00E53D80"/>
    <w:rsid w:val="00E641A6"/>
    <w:rsid w:val="00E67AA6"/>
    <w:rsid w:val="00E73329"/>
    <w:rsid w:val="00E802E4"/>
    <w:rsid w:val="00E82820"/>
    <w:rsid w:val="00E84D3F"/>
    <w:rsid w:val="00E91A07"/>
    <w:rsid w:val="00E95166"/>
    <w:rsid w:val="00E9521B"/>
    <w:rsid w:val="00EA0E1E"/>
    <w:rsid w:val="00EA2431"/>
    <w:rsid w:val="00EB0F35"/>
    <w:rsid w:val="00EB5A5A"/>
    <w:rsid w:val="00EB7CA3"/>
    <w:rsid w:val="00EC3BD9"/>
    <w:rsid w:val="00ED010E"/>
    <w:rsid w:val="00ED5B25"/>
    <w:rsid w:val="00EF11A8"/>
    <w:rsid w:val="00EF1773"/>
    <w:rsid w:val="00F01255"/>
    <w:rsid w:val="00F0491B"/>
    <w:rsid w:val="00F06736"/>
    <w:rsid w:val="00F07B95"/>
    <w:rsid w:val="00F10650"/>
    <w:rsid w:val="00F13FD6"/>
    <w:rsid w:val="00F1710C"/>
    <w:rsid w:val="00F252E1"/>
    <w:rsid w:val="00F262F7"/>
    <w:rsid w:val="00F32AE6"/>
    <w:rsid w:val="00F35154"/>
    <w:rsid w:val="00F4232B"/>
    <w:rsid w:val="00F4247B"/>
    <w:rsid w:val="00F43859"/>
    <w:rsid w:val="00F4793C"/>
    <w:rsid w:val="00F47AB2"/>
    <w:rsid w:val="00F50D51"/>
    <w:rsid w:val="00F51EC5"/>
    <w:rsid w:val="00F554BB"/>
    <w:rsid w:val="00F56A6B"/>
    <w:rsid w:val="00F61246"/>
    <w:rsid w:val="00F64994"/>
    <w:rsid w:val="00F72653"/>
    <w:rsid w:val="00F83B23"/>
    <w:rsid w:val="00F84916"/>
    <w:rsid w:val="00F93F41"/>
    <w:rsid w:val="00FA4C56"/>
    <w:rsid w:val="00FA5F0C"/>
    <w:rsid w:val="00FA7C95"/>
    <w:rsid w:val="00FB0613"/>
    <w:rsid w:val="00FB1995"/>
    <w:rsid w:val="00FB3BB9"/>
    <w:rsid w:val="00FB6B05"/>
    <w:rsid w:val="00FC110D"/>
    <w:rsid w:val="00FD0C06"/>
    <w:rsid w:val="00FE0C0B"/>
    <w:rsid w:val="00FE5A04"/>
    <w:rsid w:val="00FE6A18"/>
    <w:rsid w:val="00FE6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red,#e60000"/>
    </o:shapedefaults>
    <o:shapelayout v:ext="edit">
      <o:idmap v:ext="edit" data="2"/>
    </o:shapelayout>
  </w:shapeDefaults>
  <w:decimalSymbol w:val="."/>
  <w:listSeparator w:val=","/>
  <w14:docId w14:val="44D76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Body Text" w:uiPriority="99"/>
    <w:lsdException w:name="Body Text Indent" w:uiPriority="99"/>
    <w:lsdException w:name="Subtitle" w:qFormat="1"/>
    <w:lsdException w:name="Note Heading" w:uiPriority="99"/>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99"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38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B4013"/>
    <w:pPr>
      <w:snapToGrid w:val="0"/>
      <w:ind w:left="360" w:hangingChars="200" w:hanging="360"/>
    </w:pPr>
    <w:rPr>
      <w:rFonts w:ascii="ＭＳ 明朝" w:hAnsi="ＭＳ 明朝"/>
      <w:sz w:val="18"/>
      <w:szCs w:val="22"/>
    </w:rPr>
  </w:style>
  <w:style w:type="paragraph" w:styleId="a5">
    <w:name w:val="Body Text"/>
    <w:basedOn w:val="a"/>
    <w:link w:val="a6"/>
    <w:uiPriority w:val="99"/>
    <w:rsid w:val="00CB4013"/>
    <w:pPr>
      <w:snapToGrid w:val="0"/>
    </w:pPr>
    <w:rPr>
      <w:rFonts w:ascii="ＭＳ 明朝" w:hAnsi="ＭＳ 明朝"/>
      <w:sz w:val="18"/>
      <w:szCs w:val="22"/>
    </w:rPr>
  </w:style>
  <w:style w:type="paragraph" w:styleId="2">
    <w:name w:val="Body Text 2"/>
    <w:basedOn w:val="a"/>
    <w:link w:val="20"/>
    <w:uiPriority w:val="99"/>
    <w:rsid w:val="00CB4013"/>
    <w:pPr>
      <w:snapToGrid w:val="0"/>
    </w:pPr>
    <w:rPr>
      <w:rFonts w:ascii="ＤＦ平成明朝体W7" w:eastAsia="ＤＦ平成明朝体W7" w:hAnsi="ＭＳ 明朝"/>
      <w:sz w:val="28"/>
      <w:szCs w:val="22"/>
    </w:rPr>
  </w:style>
  <w:style w:type="paragraph" w:styleId="a7">
    <w:name w:val="header"/>
    <w:basedOn w:val="a"/>
    <w:link w:val="a8"/>
    <w:uiPriority w:val="99"/>
    <w:rsid w:val="00E81CB3"/>
    <w:pPr>
      <w:tabs>
        <w:tab w:val="center" w:pos="4252"/>
        <w:tab w:val="right" w:pos="8504"/>
      </w:tabs>
      <w:snapToGrid w:val="0"/>
    </w:pPr>
  </w:style>
  <w:style w:type="paragraph" w:styleId="a9">
    <w:name w:val="footer"/>
    <w:basedOn w:val="a"/>
    <w:link w:val="aa"/>
    <w:uiPriority w:val="99"/>
    <w:rsid w:val="00E81CB3"/>
    <w:pPr>
      <w:tabs>
        <w:tab w:val="center" w:pos="4252"/>
        <w:tab w:val="right" w:pos="8504"/>
      </w:tabs>
      <w:snapToGrid w:val="0"/>
    </w:pPr>
  </w:style>
  <w:style w:type="character" w:styleId="ab">
    <w:name w:val="page number"/>
    <w:basedOn w:val="a0"/>
    <w:rsid w:val="0006014E"/>
  </w:style>
  <w:style w:type="paragraph" w:styleId="ac">
    <w:name w:val="Balloon Text"/>
    <w:basedOn w:val="a"/>
    <w:link w:val="ad"/>
    <w:uiPriority w:val="99"/>
    <w:rsid w:val="00632D51"/>
    <w:rPr>
      <w:rFonts w:ascii="Arial" w:eastAsia="ＭＳ ゴシック" w:hAnsi="Arial"/>
      <w:sz w:val="18"/>
      <w:szCs w:val="18"/>
    </w:rPr>
  </w:style>
  <w:style w:type="character" w:customStyle="1" w:styleId="ad">
    <w:name w:val="吹き出し (文字)"/>
    <w:link w:val="ac"/>
    <w:uiPriority w:val="99"/>
    <w:rsid w:val="00632D51"/>
    <w:rPr>
      <w:rFonts w:ascii="Arial" w:eastAsia="ＭＳ ゴシック" w:hAnsi="Arial" w:cs="Times New Roman"/>
      <w:kern w:val="2"/>
      <w:sz w:val="18"/>
      <w:szCs w:val="18"/>
    </w:rPr>
  </w:style>
  <w:style w:type="paragraph" w:customStyle="1" w:styleId="121">
    <w:name w:val="表 (青) 121"/>
    <w:hidden/>
    <w:uiPriority w:val="99"/>
    <w:semiHidden/>
    <w:rsid w:val="00632D51"/>
    <w:rPr>
      <w:kern w:val="2"/>
      <w:sz w:val="21"/>
      <w:szCs w:val="24"/>
    </w:rPr>
  </w:style>
  <w:style w:type="paragraph" w:styleId="ae">
    <w:name w:val="Note Heading"/>
    <w:basedOn w:val="a"/>
    <w:next w:val="a"/>
    <w:link w:val="af"/>
    <w:uiPriority w:val="99"/>
    <w:rsid w:val="0093689E"/>
    <w:pPr>
      <w:jc w:val="center"/>
    </w:pPr>
    <w:rPr>
      <w:rFonts w:ascii="ＭＳ 明朝" w:hAnsi="ＭＳ 明朝"/>
      <w:sz w:val="22"/>
      <w:szCs w:val="22"/>
    </w:rPr>
  </w:style>
  <w:style w:type="character" w:customStyle="1" w:styleId="af">
    <w:name w:val="記 (文字)"/>
    <w:link w:val="ae"/>
    <w:uiPriority w:val="99"/>
    <w:rsid w:val="0093689E"/>
    <w:rPr>
      <w:rFonts w:ascii="ＭＳ 明朝" w:hAnsi="ＭＳ 明朝"/>
      <w:kern w:val="2"/>
      <w:sz w:val="22"/>
      <w:szCs w:val="22"/>
    </w:rPr>
  </w:style>
  <w:style w:type="paragraph" w:styleId="af0">
    <w:name w:val="Closing"/>
    <w:basedOn w:val="a"/>
    <w:link w:val="af1"/>
    <w:uiPriority w:val="99"/>
    <w:rsid w:val="0093689E"/>
    <w:pPr>
      <w:jc w:val="right"/>
    </w:pPr>
    <w:rPr>
      <w:rFonts w:ascii="ＭＳ 明朝" w:hAnsi="ＭＳ 明朝"/>
      <w:sz w:val="22"/>
      <w:szCs w:val="22"/>
    </w:rPr>
  </w:style>
  <w:style w:type="character" w:customStyle="1" w:styleId="af1">
    <w:name w:val="結語 (文字)"/>
    <w:link w:val="af0"/>
    <w:uiPriority w:val="99"/>
    <w:rsid w:val="0093689E"/>
    <w:rPr>
      <w:rFonts w:ascii="ＭＳ 明朝" w:hAnsi="ＭＳ 明朝"/>
      <w:kern w:val="2"/>
      <w:sz w:val="22"/>
      <w:szCs w:val="22"/>
    </w:rPr>
  </w:style>
  <w:style w:type="character" w:customStyle="1" w:styleId="aa">
    <w:name w:val="フッター (文字)"/>
    <w:link w:val="a9"/>
    <w:uiPriority w:val="99"/>
    <w:rsid w:val="00D13655"/>
    <w:rPr>
      <w:kern w:val="2"/>
      <w:sz w:val="21"/>
      <w:szCs w:val="24"/>
    </w:rPr>
  </w:style>
  <w:style w:type="table" w:styleId="af2">
    <w:name w:val="Table Grid"/>
    <w:basedOn w:val="a1"/>
    <w:uiPriority w:val="39"/>
    <w:rsid w:val="00A23DF7"/>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リストなし1"/>
    <w:next w:val="a2"/>
    <w:uiPriority w:val="99"/>
    <w:semiHidden/>
    <w:unhideWhenUsed/>
    <w:rsid w:val="00C16E9D"/>
  </w:style>
  <w:style w:type="character" w:customStyle="1" w:styleId="a8">
    <w:name w:val="ヘッダー (文字)"/>
    <w:link w:val="a7"/>
    <w:uiPriority w:val="99"/>
    <w:rsid w:val="00C16E9D"/>
    <w:rPr>
      <w:kern w:val="2"/>
      <w:sz w:val="21"/>
      <w:szCs w:val="24"/>
    </w:rPr>
  </w:style>
  <w:style w:type="paragraph" w:styleId="af3">
    <w:name w:val="Revision"/>
    <w:hidden/>
    <w:uiPriority w:val="99"/>
    <w:rsid w:val="00C16E9D"/>
    <w:pPr>
      <w:spacing w:line="180" w:lineRule="atLeast"/>
      <w:ind w:left="567" w:firstLine="108"/>
    </w:pPr>
    <w:rPr>
      <w:rFonts w:ascii="Times New Roman" w:hAnsi="Times New Roman" w:cs="ＭＳ 明朝"/>
      <w:color w:val="000000"/>
      <w:sz w:val="22"/>
      <w:szCs w:val="22"/>
    </w:rPr>
  </w:style>
  <w:style w:type="character" w:customStyle="1" w:styleId="a4">
    <w:name w:val="本文インデント (文字)"/>
    <w:link w:val="a3"/>
    <w:uiPriority w:val="99"/>
    <w:rsid w:val="00C16E9D"/>
    <w:rPr>
      <w:rFonts w:ascii="ＭＳ 明朝" w:hAnsi="ＭＳ 明朝"/>
      <w:kern w:val="2"/>
      <w:sz w:val="18"/>
      <w:szCs w:val="22"/>
    </w:rPr>
  </w:style>
  <w:style w:type="character" w:customStyle="1" w:styleId="10">
    <w:name w:val="本文インデント (文字)1"/>
    <w:uiPriority w:val="99"/>
    <w:semiHidden/>
    <w:rsid w:val="00C16E9D"/>
    <w:rPr>
      <w:rFonts w:ascii="Times New Roman" w:eastAsia="ＭＳ 明朝" w:hAnsi="Times New Roman" w:cs="ＭＳ 明朝"/>
      <w:color w:val="000000"/>
      <w:kern w:val="0"/>
    </w:rPr>
  </w:style>
  <w:style w:type="character" w:customStyle="1" w:styleId="21">
    <w:name w:val="本文インデント 2 (文字)"/>
    <w:link w:val="22"/>
    <w:uiPriority w:val="99"/>
    <w:rsid w:val="00C16E9D"/>
    <w:rPr>
      <w:rFonts w:ascii="ＭＳ 明朝" w:hAnsi="ＭＳ 明朝" w:cs="ＭＳ 明朝"/>
      <w:color w:val="000000"/>
      <w:szCs w:val="18"/>
    </w:rPr>
  </w:style>
  <w:style w:type="paragraph" w:styleId="22">
    <w:name w:val="Body Text Indent 2"/>
    <w:basedOn w:val="a"/>
    <w:link w:val="21"/>
    <w:uiPriority w:val="99"/>
    <w:rsid w:val="00C16E9D"/>
    <w:pPr>
      <w:suppressAutoHyphens/>
      <w:kinsoku w:val="0"/>
      <w:wordWrap w:val="0"/>
      <w:overflowPunct w:val="0"/>
      <w:autoSpaceDE w:val="0"/>
      <w:autoSpaceDN w:val="0"/>
      <w:adjustRightInd w:val="0"/>
      <w:spacing w:line="180" w:lineRule="atLeast"/>
      <w:ind w:left="174" w:hanging="174"/>
      <w:jc w:val="left"/>
      <w:textAlignment w:val="baseline"/>
    </w:pPr>
    <w:rPr>
      <w:rFonts w:ascii="ＭＳ 明朝" w:hAnsi="ＭＳ 明朝" w:cs="ＭＳ 明朝"/>
      <w:color w:val="000000"/>
      <w:kern w:val="0"/>
      <w:sz w:val="20"/>
      <w:szCs w:val="18"/>
    </w:rPr>
  </w:style>
  <w:style w:type="character" w:customStyle="1" w:styleId="210">
    <w:name w:val="本文インデント 2 (文字)1"/>
    <w:uiPriority w:val="99"/>
    <w:rsid w:val="00C16E9D"/>
    <w:rPr>
      <w:kern w:val="2"/>
      <w:sz w:val="21"/>
      <w:szCs w:val="24"/>
    </w:rPr>
  </w:style>
  <w:style w:type="character" w:customStyle="1" w:styleId="3">
    <w:name w:val="本文インデント 3 (文字)"/>
    <w:link w:val="30"/>
    <w:uiPriority w:val="99"/>
    <w:rsid w:val="00C16E9D"/>
    <w:rPr>
      <w:rFonts w:cs="ＭＳ 明朝"/>
      <w:sz w:val="18"/>
      <w:szCs w:val="18"/>
    </w:rPr>
  </w:style>
  <w:style w:type="paragraph" w:styleId="30">
    <w:name w:val="Body Text Indent 3"/>
    <w:basedOn w:val="a"/>
    <w:link w:val="3"/>
    <w:uiPriority w:val="99"/>
    <w:rsid w:val="00C16E9D"/>
    <w:pPr>
      <w:suppressAutoHyphens/>
      <w:kinsoku w:val="0"/>
      <w:wordWrap w:val="0"/>
      <w:overflowPunct w:val="0"/>
      <w:autoSpaceDE w:val="0"/>
      <w:autoSpaceDN w:val="0"/>
      <w:adjustRightInd w:val="0"/>
      <w:spacing w:line="180" w:lineRule="atLeast"/>
      <w:ind w:left="420" w:hanging="420"/>
      <w:jc w:val="left"/>
      <w:textAlignment w:val="baseline"/>
    </w:pPr>
    <w:rPr>
      <w:rFonts w:cs="ＭＳ 明朝"/>
      <w:kern w:val="0"/>
      <w:sz w:val="18"/>
      <w:szCs w:val="18"/>
    </w:rPr>
  </w:style>
  <w:style w:type="character" w:customStyle="1" w:styleId="31">
    <w:name w:val="本文インデント 3 (文字)1"/>
    <w:uiPriority w:val="99"/>
    <w:rsid w:val="00C16E9D"/>
    <w:rPr>
      <w:kern w:val="2"/>
      <w:sz w:val="16"/>
      <w:szCs w:val="16"/>
    </w:rPr>
  </w:style>
  <w:style w:type="paragraph" w:customStyle="1" w:styleId="af4">
    <w:name w:val="標準(太郎文書スタイル)"/>
    <w:uiPriority w:val="99"/>
    <w:rsid w:val="00C16E9D"/>
    <w:pPr>
      <w:widowControl w:val="0"/>
      <w:adjustRightInd w:val="0"/>
      <w:spacing w:line="180" w:lineRule="atLeast"/>
      <w:ind w:left="567" w:firstLine="108"/>
      <w:textAlignment w:val="baseline"/>
    </w:pPr>
    <w:rPr>
      <w:rFonts w:ascii="Times New Roman" w:hAnsi="Times New Roman" w:cs="ＭＳ 明朝"/>
      <w:color w:val="000000"/>
      <w:sz w:val="18"/>
      <w:szCs w:val="18"/>
    </w:rPr>
  </w:style>
  <w:style w:type="character" w:styleId="23">
    <w:name w:val="Intense Reference"/>
    <w:uiPriority w:val="99"/>
    <w:qFormat/>
    <w:rsid w:val="00C16E9D"/>
    <w:rPr>
      <w:rFonts w:ascii="Century" w:eastAsia="ＭＳ 明朝" w:hAnsi="Century" w:cs="ＭＳ 明朝"/>
      <w:b/>
      <w:bCs/>
      <w:color w:val="C0504D"/>
      <w:spacing w:val="4"/>
      <w:sz w:val="18"/>
      <w:szCs w:val="18"/>
      <w:u w:val="single" w:color="C0504D"/>
    </w:rPr>
  </w:style>
  <w:style w:type="table" w:customStyle="1" w:styleId="11">
    <w:name w:val="表 (格子)1"/>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
    <w:uiPriority w:val="34"/>
    <w:qFormat/>
    <w:rsid w:val="00C16E9D"/>
    <w:pPr>
      <w:overflowPunct w:val="0"/>
      <w:adjustRightInd w:val="0"/>
      <w:spacing w:line="180" w:lineRule="atLeast"/>
      <w:ind w:leftChars="400" w:left="840" w:firstLine="108"/>
      <w:jc w:val="left"/>
      <w:textAlignment w:val="baseline"/>
    </w:pPr>
    <w:rPr>
      <w:rFonts w:ascii="Times New Roman" w:hAnsi="Times New Roman" w:cs="ＭＳ 明朝"/>
      <w:color w:val="000000"/>
      <w:kern w:val="0"/>
      <w:szCs w:val="21"/>
    </w:rPr>
  </w:style>
  <w:style w:type="character" w:customStyle="1" w:styleId="12">
    <w:name w:val="ハイパーリンク1"/>
    <w:uiPriority w:val="99"/>
    <w:unhideWhenUsed/>
    <w:rsid w:val="00C16E9D"/>
    <w:rPr>
      <w:color w:val="0563C1"/>
      <w:u w:val="single"/>
    </w:rPr>
  </w:style>
  <w:style w:type="character" w:styleId="af6">
    <w:name w:val="annotation reference"/>
    <w:uiPriority w:val="99"/>
    <w:unhideWhenUsed/>
    <w:rsid w:val="00C16E9D"/>
    <w:rPr>
      <w:sz w:val="18"/>
      <w:szCs w:val="18"/>
    </w:rPr>
  </w:style>
  <w:style w:type="paragraph" w:styleId="af7">
    <w:name w:val="annotation text"/>
    <w:basedOn w:val="a"/>
    <w:link w:val="af8"/>
    <w:unhideWhenUsed/>
    <w:rsid w:val="00C16E9D"/>
    <w:pPr>
      <w:overflowPunct w:val="0"/>
      <w:adjustRightInd w:val="0"/>
      <w:spacing w:line="180" w:lineRule="atLeast"/>
      <w:ind w:left="567" w:firstLine="108"/>
      <w:jc w:val="left"/>
      <w:textAlignment w:val="baseline"/>
    </w:pPr>
    <w:rPr>
      <w:rFonts w:ascii="Times New Roman" w:hAnsi="Times New Roman" w:cs="ＭＳ 明朝"/>
      <w:color w:val="000000"/>
      <w:kern w:val="0"/>
      <w:szCs w:val="21"/>
    </w:rPr>
  </w:style>
  <w:style w:type="character" w:customStyle="1" w:styleId="af8">
    <w:name w:val="コメント文字列 (文字)"/>
    <w:link w:val="af7"/>
    <w:rsid w:val="00C16E9D"/>
    <w:rPr>
      <w:rFonts w:ascii="Times New Roman" w:hAnsi="Times New Roman" w:cs="ＭＳ 明朝"/>
      <w:color w:val="000000"/>
      <w:sz w:val="21"/>
      <w:szCs w:val="21"/>
    </w:rPr>
  </w:style>
  <w:style w:type="paragraph" w:styleId="af9">
    <w:name w:val="annotation subject"/>
    <w:basedOn w:val="af7"/>
    <w:next w:val="af7"/>
    <w:link w:val="afa"/>
    <w:uiPriority w:val="99"/>
    <w:unhideWhenUsed/>
    <w:rsid w:val="00C16E9D"/>
    <w:rPr>
      <w:b/>
      <w:bCs/>
    </w:rPr>
  </w:style>
  <w:style w:type="character" w:customStyle="1" w:styleId="afa">
    <w:name w:val="コメント内容 (文字)"/>
    <w:link w:val="af9"/>
    <w:uiPriority w:val="99"/>
    <w:rsid w:val="00C16E9D"/>
    <w:rPr>
      <w:rFonts w:ascii="Times New Roman" w:hAnsi="Times New Roman" w:cs="ＭＳ 明朝"/>
      <w:b/>
      <w:bCs/>
      <w:color w:val="000000"/>
      <w:sz w:val="21"/>
      <w:szCs w:val="21"/>
    </w:rPr>
  </w:style>
  <w:style w:type="paragraph" w:styleId="Web">
    <w:name w:val="Normal (Web)"/>
    <w:basedOn w:val="a"/>
    <w:uiPriority w:val="99"/>
    <w:unhideWhenUsed/>
    <w:rsid w:val="00C16E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10">
    <w:name w:val="リストなし11"/>
    <w:next w:val="a2"/>
    <w:uiPriority w:val="99"/>
    <w:semiHidden/>
    <w:unhideWhenUsed/>
    <w:rsid w:val="00C16E9D"/>
  </w:style>
  <w:style w:type="paragraph" w:customStyle="1" w:styleId="afb">
    <w:name w:val="一太郎ランクスタイル１"/>
    <w:basedOn w:val="a"/>
    <w:rsid w:val="00C16E9D"/>
    <w:pPr>
      <w:overflowPunct w:val="0"/>
      <w:textAlignment w:val="baseline"/>
    </w:pPr>
    <w:rPr>
      <w:rFonts w:ascii="Times New Roman" w:eastAsia="ＭＳ ゴシック" w:hAnsi="Times New Roman" w:cs="ＭＳ ゴシック" w:hint="eastAsia"/>
      <w:color w:val="000000"/>
      <w:kern w:val="0"/>
      <w:sz w:val="24"/>
      <w:szCs w:val="20"/>
    </w:rPr>
  </w:style>
  <w:style w:type="table" w:customStyle="1" w:styleId="24">
    <w:name w:val="表 (格子)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表 (格子)1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 (文字)"/>
    <w:link w:val="a5"/>
    <w:uiPriority w:val="99"/>
    <w:rsid w:val="00C16E9D"/>
    <w:rPr>
      <w:rFonts w:ascii="ＭＳ 明朝" w:hAnsi="ＭＳ 明朝"/>
      <w:kern w:val="2"/>
      <w:sz w:val="18"/>
      <w:szCs w:val="22"/>
    </w:rPr>
  </w:style>
  <w:style w:type="character" w:customStyle="1" w:styleId="20">
    <w:name w:val="本文 2 (文字)"/>
    <w:link w:val="2"/>
    <w:uiPriority w:val="99"/>
    <w:rsid w:val="00C16E9D"/>
    <w:rPr>
      <w:rFonts w:ascii="ＤＦ平成明朝体W7" w:eastAsia="ＤＦ平成明朝体W7" w:hAnsi="ＭＳ 明朝"/>
      <w:kern w:val="2"/>
      <w:sz w:val="28"/>
      <w:szCs w:val="22"/>
    </w:rPr>
  </w:style>
  <w:style w:type="character" w:customStyle="1" w:styleId="13">
    <w:name w:val="未解決のメンション1"/>
    <w:uiPriority w:val="99"/>
    <w:semiHidden/>
    <w:unhideWhenUsed/>
    <w:rsid w:val="00C16E9D"/>
    <w:rPr>
      <w:color w:val="605E5C"/>
      <w:shd w:val="clear" w:color="auto" w:fill="E1DFDD"/>
    </w:rPr>
  </w:style>
  <w:style w:type="table" w:customStyle="1" w:styleId="220">
    <w:name w:val="表 (格子)2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 (格子)1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 (格子)2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rsid w:val="00C16E9D"/>
    <w:rPr>
      <w:color w:val="0563C1"/>
      <w:u w:val="single"/>
    </w:rPr>
  </w:style>
  <w:style w:type="table" w:customStyle="1" w:styleId="4">
    <w:name w:val="表 (格子)4"/>
    <w:basedOn w:val="a1"/>
    <w:next w:val="af2"/>
    <w:uiPriority w:val="39"/>
    <w:rsid w:val="00AD1AE4"/>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1D038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D347D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39"/>
    <w:rsid w:val="00B8267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1534">
      <w:bodyDiv w:val="1"/>
      <w:marLeft w:val="0"/>
      <w:marRight w:val="0"/>
      <w:marTop w:val="0"/>
      <w:marBottom w:val="0"/>
      <w:divBdr>
        <w:top w:val="none" w:sz="0" w:space="0" w:color="auto"/>
        <w:left w:val="none" w:sz="0" w:space="0" w:color="auto"/>
        <w:bottom w:val="none" w:sz="0" w:space="0" w:color="auto"/>
        <w:right w:val="none" w:sz="0" w:space="0" w:color="auto"/>
      </w:divBdr>
    </w:div>
    <w:div w:id="1450659708">
      <w:bodyDiv w:val="1"/>
      <w:marLeft w:val="0"/>
      <w:marRight w:val="0"/>
      <w:marTop w:val="0"/>
      <w:marBottom w:val="0"/>
      <w:divBdr>
        <w:top w:val="none" w:sz="0" w:space="0" w:color="auto"/>
        <w:left w:val="none" w:sz="0" w:space="0" w:color="auto"/>
        <w:bottom w:val="none" w:sz="0" w:space="0" w:color="auto"/>
        <w:right w:val="none" w:sz="0" w:space="0" w:color="auto"/>
      </w:divBdr>
    </w:div>
    <w:div w:id="153415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185E-644D-42E7-BFE2-C178C24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989</Words>
  <Characters>85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2025-08-20T02:38:00Z</dcterms:created>
  <dcterms:modified xsi:type="dcterms:W3CDTF">2025-09-17T01:33:00Z</dcterms:modified>
</cp:coreProperties>
</file>